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AB" w:rsidRPr="00F815E9" w:rsidRDefault="00A31CAB" w:rsidP="00A31C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15E9">
        <w:rPr>
          <w:rFonts w:ascii="Times New Roman" w:hAnsi="Times New Roman" w:cs="Times New Roman"/>
          <w:sz w:val="28"/>
          <w:szCs w:val="28"/>
        </w:rPr>
        <w:t>РЕАЛИЗАЦИ</w:t>
      </w:r>
      <w:r w:rsidR="008F3EB5" w:rsidRPr="00F815E9">
        <w:rPr>
          <w:rFonts w:ascii="Times New Roman" w:hAnsi="Times New Roman" w:cs="Times New Roman"/>
          <w:sz w:val="28"/>
          <w:szCs w:val="28"/>
        </w:rPr>
        <w:t xml:space="preserve">Я </w:t>
      </w:r>
      <w:r w:rsidRPr="00F815E9">
        <w:rPr>
          <w:rFonts w:ascii="Times New Roman" w:hAnsi="Times New Roman" w:cs="Times New Roman"/>
          <w:sz w:val="28"/>
          <w:szCs w:val="28"/>
        </w:rPr>
        <w:t xml:space="preserve"> ПРОГРАММЫ РАЗВИТИЯ </w:t>
      </w:r>
    </w:p>
    <w:p w:rsidR="00C4083A" w:rsidRPr="00F815E9" w:rsidRDefault="00C4083A" w:rsidP="00A31C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15E9">
        <w:rPr>
          <w:rFonts w:ascii="Times New Roman" w:hAnsi="Times New Roman" w:cs="Times New Roman"/>
          <w:sz w:val="28"/>
          <w:szCs w:val="28"/>
        </w:rPr>
        <w:t xml:space="preserve">«СОЗДАНИЕ ИННОВАЦИОННОЙ ОБРАЗОВАТЕЛЬНОЙ СРЕДЫ ДЛЯ ЛИЧНОСТНОГО РАЗВИТИЯ И САМОРЕАЛИЗАЦИИ </w:t>
      </w:r>
      <w:proofErr w:type="gramStart"/>
      <w:r w:rsidRPr="00F815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15E9">
        <w:rPr>
          <w:rFonts w:ascii="Times New Roman" w:hAnsi="Times New Roman" w:cs="Times New Roman"/>
          <w:sz w:val="28"/>
          <w:szCs w:val="28"/>
        </w:rPr>
        <w:t>» НА 2016 – 2020 ГОДЫ</w:t>
      </w:r>
    </w:p>
    <w:p w:rsidR="00A31CAB" w:rsidRPr="00F815E9" w:rsidRDefault="00A31CAB" w:rsidP="00A31C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15E9">
        <w:rPr>
          <w:rFonts w:ascii="Times New Roman" w:hAnsi="Times New Roman" w:cs="Times New Roman"/>
          <w:sz w:val="28"/>
          <w:szCs w:val="28"/>
        </w:rPr>
        <w:t>МБУДО «ГОРОДСКОЙ ЦЕНТР РАЗВИТИЯ и НАУЧНО – ТЕХНИЧЕСКОГО  ТВОРЧЕСТВА ДЕТЕЙ и ЮНОШЕСТВА»</w:t>
      </w:r>
    </w:p>
    <w:p w:rsidR="008F762F" w:rsidRPr="00F815E9" w:rsidRDefault="008F762F" w:rsidP="00A31C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3EB5" w:rsidRPr="00F815E9" w:rsidRDefault="008F3EB5" w:rsidP="00F815E9">
      <w:pPr>
        <w:pStyle w:val="ConsPlusTitle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15E9">
        <w:rPr>
          <w:rFonts w:ascii="Times New Roman" w:hAnsi="Times New Roman" w:cs="Times New Roman"/>
          <w:sz w:val="28"/>
          <w:szCs w:val="28"/>
          <w:u w:val="single"/>
        </w:rPr>
        <w:t>Статистика</w:t>
      </w:r>
    </w:p>
    <w:p w:rsidR="008F3EB5" w:rsidRPr="00F815E9" w:rsidRDefault="008F3EB5" w:rsidP="0069216F">
      <w:pPr>
        <w:pStyle w:val="ConsPlusTitle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6670" w:rsidRPr="00F815E9" w:rsidRDefault="00BA6670" w:rsidP="0069216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815E9">
        <w:rPr>
          <w:rFonts w:ascii="Times New Roman" w:hAnsi="Times New Roman" w:cs="Times New Roman"/>
          <w:b w:val="0"/>
          <w:sz w:val="28"/>
          <w:szCs w:val="28"/>
        </w:rPr>
        <w:t xml:space="preserve">Количество </w:t>
      </w:r>
      <w:proofErr w:type="gramStart"/>
      <w:r w:rsidRPr="00F815E9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F815E9">
        <w:rPr>
          <w:rFonts w:ascii="Times New Roman" w:hAnsi="Times New Roman" w:cs="Times New Roman"/>
          <w:sz w:val="28"/>
          <w:szCs w:val="28"/>
        </w:rPr>
        <w:t xml:space="preserve"> </w:t>
      </w:r>
      <w:r w:rsidR="00BD64CD" w:rsidRPr="00F815E9">
        <w:rPr>
          <w:rFonts w:ascii="Times New Roman" w:hAnsi="Times New Roman" w:cs="Times New Roman"/>
          <w:sz w:val="28"/>
          <w:szCs w:val="28"/>
        </w:rPr>
        <w:t xml:space="preserve"> на </w:t>
      </w:r>
      <w:r w:rsidR="00DC3AFE" w:rsidRPr="00F815E9"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="00BD64CD" w:rsidRPr="00F815E9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F815E9">
        <w:rPr>
          <w:rFonts w:ascii="Times New Roman" w:hAnsi="Times New Roman" w:cs="Times New Roman"/>
          <w:sz w:val="28"/>
          <w:szCs w:val="28"/>
        </w:rPr>
        <w:t xml:space="preserve">– </w:t>
      </w:r>
      <w:r w:rsidR="00341B86" w:rsidRPr="00F815E9">
        <w:rPr>
          <w:rFonts w:ascii="Times New Roman" w:hAnsi="Times New Roman" w:cs="Times New Roman"/>
          <w:sz w:val="28"/>
          <w:szCs w:val="28"/>
        </w:rPr>
        <w:t>2831</w:t>
      </w:r>
      <w:r w:rsidRPr="00F815E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A583C" w:rsidRPr="00F815E9">
        <w:rPr>
          <w:rFonts w:ascii="Times New Roman" w:hAnsi="Times New Roman" w:cs="Times New Roman"/>
          <w:sz w:val="28"/>
          <w:szCs w:val="28"/>
        </w:rPr>
        <w:t>а</w:t>
      </w:r>
    </w:p>
    <w:p w:rsidR="00DC3AFE" w:rsidRPr="00F815E9" w:rsidRDefault="00BA6670" w:rsidP="0069216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815E9">
        <w:rPr>
          <w:rFonts w:ascii="Times New Roman" w:hAnsi="Times New Roman" w:cs="Times New Roman"/>
          <w:b w:val="0"/>
          <w:sz w:val="28"/>
          <w:szCs w:val="28"/>
        </w:rPr>
        <w:t>Количество детских объединений</w:t>
      </w:r>
      <w:r w:rsidRPr="00F815E9">
        <w:rPr>
          <w:rFonts w:ascii="Times New Roman" w:hAnsi="Times New Roman" w:cs="Times New Roman"/>
          <w:sz w:val="28"/>
          <w:szCs w:val="28"/>
        </w:rPr>
        <w:t xml:space="preserve"> – </w:t>
      </w:r>
      <w:r w:rsidR="00341B86" w:rsidRPr="00F815E9">
        <w:rPr>
          <w:rFonts w:ascii="Times New Roman" w:hAnsi="Times New Roman" w:cs="Times New Roman"/>
          <w:sz w:val="28"/>
          <w:szCs w:val="28"/>
        </w:rPr>
        <w:t>236</w:t>
      </w:r>
      <w:r w:rsidR="00515E4A" w:rsidRPr="00F81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670" w:rsidRPr="00F815E9" w:rsidRDefault="00DC3AFE" w:rsidP="0069216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815E9">
        <w:rPr>
          <w:rFonts w:ascii="Times New Roman" w:hAnsi="Times New Roman" w:cs="Times New Roman"/>
          <w:b w:val="0"/>
          <w:sz w:val="28"/>
          <w:szCs w:val="28"/>
        </w:rPr>
        <w:t>Количество реализуемых дополнительных общеобразовательных программ</w:t>
      </w:r>
      <w:r w:rsidRPr="00F815E9">
        <w:rPr>
          <w:rFonts w:ascii="Times New Roman" w:hAnsi="Times New Roman" w:cs="Times New Roman"/>
          <w:sz w:val="28"/>
          <w:szCs w:val="28"/>
        </w:rPr>
        <w:t xml:space="preserve"> - </w:t>
      </w:r>
      <w:r w:rsidR="00341B86" w:rsidRPr="00F815E9">
        <w:rPr>
          <w:rFonts w:ascii="Times New Roman" w:hAnsi="Times New Roman" w:cs="Times New Roman"/>
          <w:sz w:val="28"/>
          <w:szCs w:val="28"/>
        </w:rPr>
        <w:t>85</w:t>
      </w:r>
      <w:r w:rsidRPr="00F81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670" w:rsidRPr="00F815E9" w:rsidRDefault="00BA6670" w:rsidP="0069216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815E9">
        <w:rPr>
          <w:rFonts w:ascii="Times New Roman" w:hAnsi="Times New Roman" w:cs="Times New Roman"/>
          <w:b w:val="0"/>
          <w:sz w:val="28"/>
          <w:szCs w:val="28"/>
        </w:rPr>
        <w:t>Количество обучающихся, занимающихся в детских объединениях технической направленности</w:t>
      </w:r>
      <w:r w:rsidR="005A583C" w:rsidRPr="00F815E9">
        <w:rPr>
          <w:rFonts w:ascii="Times New Roman" w:hAnsi="Times New Roman" w:cs="Times New Roman"/>
          <w:sz w:val="28"/>
          <w:szCs w:val="28"/>
        </w:rPr>
        <w:t xml:space="preserve"> – 499</w:t>
      </w:r>
      <w:r w:rsidRPr="00F815E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9216F" w:rsidRPr="00F815E9" w:rsidRDefault="0069216F" w:rsidP="002D470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</w:rPr>
        <w:t xml:space="preserve">Количество обучающихся, занимающихся в детских объединениях </w:t>
      </w:r>
      <w:r w:rsidRPr="00F815E9">
        <w:rPr>
          <w:rFonts w:ascii="Times New Roman" w:hAnsi="Times New Roman" w:cs="Times New Roman"/>
          <w:sz w:val="28"/>
          <w:szCs w:val="28"/>
          <w:lang w:eastAsia="en-US"/>
        </w:rPr>
        <w:t>по направлению «Интеллектуальное развитие, развитие  лидерств</w:t>
      </w:r>
      <w:r w:rsidR="002D4706" w:rsidRPr="00F815E9">
        <w:rPr>
          <w:rFonts w:ascii="Times New Roman" w:hAnsi="Times New Roman" w:cs="Times New Roman"/>
          <w:sz w:val="28"/>
          <w:szCs w:val="28"/>
          <w:lang w:eastAsia="en-US"/>
        </w:rPr>
        <w:t>а и ученическое самоуправление»</w:t>
      </w:r>
      <w:r w:rsidRPr="00F815E9">
        <w:rPr>
          <w:rFonts w:ascii="Times New Roman" w:hAnsi="Times New Roman" w:cs="Times New Roman"/>
          <w:sz w:val="28"/>
          <w:szCs w:val="28"/>
        </w:rPr>
        <w:t xml:space="preserve"> – </w:t>
      </w:r>
      <w:r w:rsidR="005A583C" w:rsidRPr="00F815E9">
        <w:rPr>
          <w:rFonts w:ascii="Times New Roman" w:hAnsi="Times New Roman" w:cs="Times New Roman"/>
          <w:b/>
          <w:sz w:val="28"/>
          <w:szCs w:val="28"/>
        </w:rPr>
        <w:t>232</w:t>
      </w:r>
      <w:r w:rsidRPr="00F815E9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69216F" w:rsidRPr="00F815E9" w:rsidRDefault="0069216F" w:rsidP="0069216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815E9">
        <w:rPr>
          <w:rFonts w:ascii="Times New Roman" w:hAnsi="Times New Roman" w:cs="Times New Roman"/>
          <w:b w:val="0"/>
          <w:sz w:val="28"/>
          <w:szCs w:val="28"/>
        </w:rPr>
        <w:t>Количество обучающихся, занимающихся по программам для высокомотивированных и одаренных детей</w:t>
      </w:r>
      <w:r w:rsidRPr="00F815E9">
        <w:rPr>
          <w:rFonts w:ascii="Times New Roman" w:hAnsi="Times New Roman" w:cs="Times New Roman"/>
          <w:sz w:val="28"/>
          <w:szCs w:val="28"/>
        </w:rPr>
        <w:t xml:space="preserve"> – 536 человек</w:t>
      </w:r>
    </w:p>
    <w:p w:rsidR="0069216F" w:rsidRPr="00F815E9" w:rsidRDefault="0069216F" w:rsidP="0069216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815E9">
        <w:rPr>
          <w:rFonts w:ascii="Times New Roman" w:hAnsi="Times New Roman" w:cs="Times New Roman"/>
          <w:b w:val="0"/>
          <w:sz w:val="28"/>
          <w:szCs w:val="28"/>
        </w:rPr>
        <w:t xml:space="preserve">Количество </w:t>
      </w:r>
      <w:r w:rsidR="002D4706" w:rsidRPr="00F815E9">
        <w:rPr>
          <w:rFonts w:ascii="Times New Roman" w:hAnsi="Times New Roman" w:cs="Times New Roman"/>
          <w:b w:val="0"/>
          <w:sz w:val="28"/>
          <w:szCs w:val="28"/>
        </w:rPr>
        <w:t>образовательных организаций</w:t>
      </w:r>
      <w:r w:rsidRPr="00F815E9">
        <w:rPr>
          <w:rFonts w:ascii="Times New Roman" w:hAnsi="Times New Roman" w:cs="Times New Roman"/>
          <w:b w:val="0"/>
          <w:sz w:val="28"/>
          <w:szCs w:val="28"/>
        </w:rPr>
        <w:t>, охваченных сетевым взаимодействием</w:t>
      </w:r>
      <w:r w:rsidRPr="00F815E9">
        <w:rPr>
          <w:rFonts w:ascii="Times New Roman" w:hAnsi="Times New Roman" w:cs="Times New Roman"/>
          <w:sz w:val="28"/>
          <w:szCs w:val="28"/>
        </w:rPr>
        <w:t xml:space="preserve"> </w:t>
      </w:r>
      <w:r w:rsidR="00422A59" w:rsidRPr="00F815E9">
        <w:rPr>
          <w:rFonts w:ascii="Times New Roman" w:hAnsi="Times New Roman" w:cs="Times New Roman"/>
          <w:sz w:val="28"/>
          <w:szCs w:val="28"/>
        </w:rPr>
        <w:t>–</w:t>
      </w:r>
      <w:r w:rsidRPr="00F815E9">
        <w:rPr>
          <w:rFonts w:ascii="Times New Roman" w:hAnsi="Times New Roman" w:cs="Times New Roman"/>
          <w:sz w:val="28"/>
          <w:szCs w:val="28"/>
        </w:rPr>
        <w:t xml:space="preserve"> </w:t>
      </w:r>
      <w:r w:rsidR="005A583C" w:rsidRPr="00F815E9">
        <w:rPr>
          <w:rFonts w:ascii="Times New Roman" w:hAnsi="Times New Roman" w:cs="Times New Roman"/>
          <w:sz w:val="28"/>
          <w:szCs w:val="28"/>
        </w:rPr>
        <w:t>12</w:t>
      </w:r>
    </w:p>
    <w:p w:rsidR="00422A59" w:rsidRPr="00F815E9" w:rsidRDefault="00422A59" w:rsidP="0069216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15E9">
        <w:rPr>
          <w:rFonts w:ascii="Times New Roman" w:hAnsi="Times New Roman" w:cs="Times New Roman"/>
          <w:b w:val="0"/>
          <w:sz w:val="28"/>
          <w:szCs w:val="28"/>
        </w:rPr>
        <w:t xml:space="preserve">Количество педагогических работников </w:t>
      </w:r>
      <w:r w:rsidR="005C58A7" w:rsidRPr="00F815E9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F815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58A7" w:rsidRPr="00F815E9">
        <w:rPr>
          <w:rFonts w:ascii="Times New Roman" w:hAnsi="Times New Roman" w:cs="Times New Roman"/>
          <w:sz w:val="28"/>
          <w:szCs w:val="28"/>
        </w:rPr>
        <w:t>83 человека</w:t>
      </w:r>
    </w:p>
    <w:p w:rsidR="00BA6670" w:rsidRPr="00F815E9" w:rsidRDefault="005C58A7" w:rsidP="0069216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815E9">
        <w:rPr>
          <w:rFonts w:ascii="Times New Roman" w:hAnsi="Times New Roman" w:cs="Times New Roman"/>
          <w:b w:val="0"/>
          <w:sz w:val="28"/>
          <w:szCs w:val="28"/>
        </w:rPr>
        <w:t>Количество молодых специалистов</w:t>
      </w:r>
      <w:r w:rsidRPr="00F815E9">
        <w:rPr>
          <w:rFonts w:ascii="Times New Roman" w:hAnsi="Times New Roman" w:cs="Times New Roman"/>
          <w:sz w:val="28"/>
          <w:szCs w:val="28"/>
        </w:rPr>
        <w:t xml:space="preserve"> – 11 человек</w:t>
      </w:r>
    </w:p>
    <w:p w:rsidR="008F3EB5" w:rsidRPr="00F815E9" w:rsidRDefault="008F3EB5" w:rsidP="0069216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F3EB5" w:rsidRPr="00F815E9" w:rsidRDefault="008F3EB5" w:rsidP="00F815E9">
      <w:pPr>
        <w:pStyle w:val="ConsPlusNormal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F815E9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Что сделано (конкретно)</w:t>
      </w:r>
      <w:bookmarkStart w:id="0" w:name="_GoBack"/>
      <w:bookmarkEnd w:id="0"/>
    </w:p>
    <w:p w:rsidR="008F3EB5" w:rsidRPr="00F815E9" w:rsidRDefault="008F3EB5" w:rsidP="0069216F">
      <w:pPr>
        <w:pStyle w:val="ConsPlusTitle"/>
        <w:rPr>
          <w:rStyle w:val="FontStyle14"/>
          <w:rFonts w:cs="Times New Roman"/>
          <w:sz w:val="28"/>
          <w:szCs w:val="28"/>
        </w:rPr>
      </w:pPr>
    </w:p>
    <w:p w:rsidR="008F3EB5" w:rsidRPr="00F815E9" w:rsidRDefault="008F3EB5" w:rsidP="00F815E9">
      <w:pPr>
        <w:pStyle w:val="ConsPlusTitle"/>
        <w:numPr>
          <w:ilvl w:val="0"/>
          <w:numId w:val="16"/>
        </w:numPr>
        <w:ind w:left="0" w:firstLine="0"/>
        <w:rPr>
          <w:rStyle w:val="FontStyle14"/>
          <w:rFonts w:cs="Times New Roman"/>
          <w:sz w:val="28"/>
          <w:szCs w:val="28"/>
        </w:rPr>
      </w:pPr>
      <w:r w:rsidRPr="00F815E9">
        <w:rPr>
          <w:rStyle w:val="FontStyle14"/>
          <w:rFonts w:cs="Times New Roman"/>
          <w:sz w:val="28"/>
          <w:szCs w:val="28"/>
        </w:rPr>
        <w:t>Разработка локально-нормативных актов Городского центра:</w:t>
      </w:r>
      <w:r w:rsidRPr="00F815E9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программы, планы межведомственного взаимодействия,  договоры о сетевом взаимодействии </w:t>
      </w:r>
      <w:r w:rsidRPr="00F815E9">
        <w:rPr>
          <w:rStyle w:val="FontStyle14"/>
          <w:rFonts w:cs="Times New Roman"/>
          <w:sz w:val="28"/>
          <w:szCs w:val="28"/>
        </w:rPr>
        <w:t>и др.</w:t>
      </w:r>
    </w:p>
    <w:p w:rsidR="008F3EB5" w:rsidRPr="00F815E9" w:rsidRDefault="008F3EB5" w:rsidP="00F815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 xml:space="preserve">Разработаны новые дополнительные общеобразовательные программы </w:t>
      </w:r>
      <w:r w:rsidRPr="00F815E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технической направленности: </w:t>
      </w:r>
    </w:p>
    <w:p w:rsidR="008F3EB5" w:rsidRPr="00F815E9" w:rsidRDefault="008F3EB5" w:rsidP="00A8639B">
      <w:pPr>
        <w:pStyle w:val="ConsPlusNormal"/>
        <w:spacing w:line="276" w:lineRule="auto"/>
        <w:ind w:left="-1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 xml:space="preserve">- мастерская </w:t>
      </w:r>
      <w:proofErr w:type="spellStart"/>
      <w:r w:rsidRPr="00F815E9">
        <w:rPr>
          <w:rFonts w:ascii="Times New Roman" w:hAnsi="Times New Roman" w:cs="Times New Roman"/>
          <w:sz w:val="28"/>
          <w:szCs w:val="28"/>
          <w:lang w:eastAsia="en-US"/>
        </w:rPr>
        <w:t>авиамоделирования</w:t>
      </w:r>
      <w:proofErr w:type="spellEnd"/>
      <w:r w:rsidRPr="00F815E9">
        <w:rPr>
          <w:rFonts w:ascii="Times New Roman" w:hAnsi="Times New Roman" w:cs="Times New Roman"/>
          <w:sz w:val="28"/>
          <w:szCs w:val="28"/>
          <w:lang w:eastAsia="en-US"/>
        </w:rPr>
        <w:t xml:space="preserve"> «Модели с автоматическим управлением» (</w:t>
      </w:r>
      <w:proofErr w:type="spellStart"/>
      <w:r w:rsidRPr="00F815E9">
        <w:rPr>
          <w:rFonts w:ascii="Times New Roman" w:hAnsi="Times New Roman" w:cs="Times New Roman"/>
          <w:sz w:val="28"/>
          <w:szCs w:val="28"/>
          <w:lang w:eastAsia="en-US"/>
        </w:rPr>
        <w:t>Абальян</w:t>
      </w:r>
      <w:proofErr w:type="spellEnd"/>
      <w:r w:rsidRPr="00F815E9">
        <w:rPr>
          <w:rFonts w:ascii="Times New Roman" w:hAnsi="Times New Roman" w:cs="Times New Roman"/>
          <w:sz w:val="28"/>
          <w:szCs w:val="28"/>
          <w:lang w:eastAsia="en-US"/>
        </w:rPr>
        <w:t xml:space="preserve"> И. К.);</w:t>
      </w:r>
    </w:p>
    <w:p w:rsidR="008F3EB5" w:rsidRPr="00F815E9" w:rsidRDefault="008F3EB5" w:rsidP="00A8639B">
      <w:pPr>
        <w:pStyle w:val="ConsPlusNormal"/>
        <w:spacing w:line="276" w:lineRule="auto"/>
        <w:ind w:left="-1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- Школа математического развития «Плюс, минус» (Марина И. Ю.);</w:t>
      </w:r>
    </w:p>
    <w:p w:rsidR="008F3EB5" w:rsidRPr="00F815E9" w:rsidRDefault="008F3EB5" w:rsidP="00A8639B">
      <w:pPr>
        <w:pStyle w:val="ConsPlusNormal"/>
        <w:spacing w:line="276" w:lineRule="auto"/>
        <w:ind w:left="-1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- студия технического рисунка моделирования и конструирования «Спектр» (Петракова И. Ю.);</w:t>
      </w:r>
    </w:p>
    <w:p w:rsidR="008F3EB5" w:rsidRPr="00F815E9" w:rsidRDefault="008F3EB5" w:rsidP="00A8639B">
      <w:pPr>
        <w:pStyle w:val="ConsPlusNormal"/>
        <w:spacing w:line="276" w:lineRule="auto"/>
        <w:ind w:left="-1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 xml:space="preserve">- мастерская </w:t>
      </w:r>
      <w:proofErr w:type="spellStart"/>
      <w:r w:rsidRPr="00F815E9">
        <w:rPr>
          <w:rFonts w:ascii="Times New Roman" w:hAnsi="Times New Roman" w:cs="Times New Roman"/>
          <w:sz w:val="28"/>
          <w:szCs w:val="28"/>
          <w:lang w:eastAsia="en-US"/>
        </w:rPr>
        <w:t>ракетомоделирования</w:t>
      </w:r>
      <w:proofErr w:type="spellEnd"/>
      <w:r w:rsidRPr="00F815E9">
        <w:rPr>
          <w:rFonts w:ascii="Times New Roman" w:hAnsi="Times New Roman" w:cs="Times New Roman"/>
          <w:sz w:val="28"/>
          <w:szCs w:val="28"/>
          <w:lang w:eastAsia="en-US"/>
        </w:rPr>
        <w:t xml:space="preserve"> «Ключ на старт!» (Казаков В. Л.);</w:t>
      </w:r>
    </w:p>
    <w:p w:rsidR="008F3EB5" w:rsidRPr="00F815E9" w:rsidRDefault="008F3EB5" w:rsidP="00A8639B">
      <w:pPr>
        <w:pStyle w:val="ConsPlusNormal"/>
        <w:spacing w:line="276" w:lineRule="auto"/>
        <w:ind w:left="-1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- студия технического и природного дизайна «</w:t>
      </w:r>
      <w:proofErr w:type="spellStart"/>
      <w:r w:rsidRPr="00F815E9">
        <w:rPr>
          <w:rFonts w:ascii="Times New Roman" w:hAnsi="Times New Roman" w:cs="Times New Roman"/>
          <w:sz w:val="28"/>
          <w:szCs w:val="28"/>
          <w:lang w:eastAsia="en-US"/>
        </w:rPr>
        <w:t>Экодизайн</w:t>
      </w:r>
      <w:proofErr w:type="spellEnd"/>
      <w:r w:rsidRPr="00F815E9">
        <w:rPr>
          <w:rFonts w:ascii="Times New Roman" w:hAnsi="Times New Roman" w:cs="Times New Roman"/>
          <w:sz w:val="28"/>
          <w:szCs w:val="28"/>
          <w:lang w:eastAsia="en-US"/>
        </w:rPr>
        <w:t>» (Петракова И. Ю.);</w:t>
      </w:r>
    </w:p>
    <w:p w:rsidR="008F3EB5" w:rsidRPr="00F815E9" w:rsidRDefault="008F3EB5" w:rsidP="00A8639B">
      <w:pPr>
        <w:pStyle w:val="ConsPlusNormal"/>
        <w:spacing w:line="276" w:lineRule="auto"/>
        <w:ind w:left="-1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- лаборатория «Юный программист» (Лосева Е. В.);</w:t>
      </w:r>
    </w:p>
    <w:p w:rsidR="008F3EB5" w:rsidRPr="00F815E9" w:rsidRDefault="008F3EB5" w:rsidP="00A8639B">
      <w:pPr>
        <w:pStyle w:val="ConsPlusNormal"/>
        <w:spacing w:line="276" w:lineRule="auto"/>
        <w:ind w:left="-1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- детское объединение «</w:t>
      </w:r>
      <w:proofErr w:type="spellStart"/>
      <w:r w:rsidRPr="00F815E9">
        <w:rPr>
          <w:rFonts w:ascii="Times New Roman" w:hAnsi="Times New Roman" w:cs="Times New Roman"/>
          <w:sz w:val="28"/>
          <w:szCs w:val="28"/>
          <w:lang w:eastAsia="en-US"/>
        </w:rPr>
        <w:t>Робокоп</w:t>
      </w:r>
      <w:proofErr w:type="spellEnd"/>
      <w:r w:rsidRPr="00F815E9">
        <w:rPr>
          <w:rFonts w:ascii="Times New Roman" w:hAnsi="Times New Roman" w:cs="Times New Roman"/>
          <w:sz w:val="28"/>
          <w:szCs w:val="28"/>
          <w:lang w:eastAsia="en-US"/>
        </w:rPr>
        <w:t>» (Максимов Д. А.);</w:t>
      </w:r>
    </w:p>
    <w:p w:rsidR="008F3EB5" w:rsidRPr="00F815E9" w:rsidRDefault="008F3EB5" w:rsidP="008F3EB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 xml:space="preserve">по направлению </w:t>
      </w:r>
      <w:r w:rsidRPr="00F815E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«Интеллектуальное развитие, развитие  лидерства и ученическое самоуправление»:</w:t>
      </w:r>
    </w:p>
    <w:p w:rsidR="008F3EB5" w:rsidRPr="00F815E9" w:rsidRDefault="008F3EB5" w:rsidP="008F3EB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клуб интеллектуальных игр «Феникс» (</w:t>
      </w:r>
      <w:proofErr w:type="spellStart"/>
      <w:r w:rsidRPr="00F815E9">
        <w:rPr>
          <w:rFonts w:ascii="Times New Roman" w:hAnsi="Times New Roman" w:cs="Times New Roman"/>
          <w:sz w:val="28"/>
          <w:szCs w:val="28"/>
          <w:lang w:eastAsia="en-US"/>
        </w:rPr>
        <w:t>Жигулина</w:t>
      </w:r>
      <w:proofErr w:type="spellEnd"/>
      <w:r w:rsidRPr="00F815E9">
        <w:rPr>
          <w:rFonts w:ascii="Times New Roman" w:hAnsi="Times New Roman" w:cs="Times New Roman"/>
          <w:sz w:val="28"/>
          <w:szCs w:val="28"/>
          <w:lang w:eastAsia="en-US"/>
        </w:rPr>
        <w:t xml:space="preserve"> И. В.);</w:t>
      </w:r>
    </w:p>
    <w:p w:rsidR="008F3EB5" w:rsidRPr="00F815E9" w:rsidRDefault="008F3EB5" w:rsidP="008F3E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- детское объединение «Ступени лидерства» (Бузина Л. В.);</w:t>
      </w:r>
    </w:p>
    <w:p w:rsidR="008F3EB5" w:rsidRPr="00F815E9" w:rsidRDefault="008F3EB5" w:rsidP="008F3E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- детское объединение «Комиссарский отряд «Компас» (Котова А. М.);</w:t>
      </w:r>
    </w:p>
    <w:p w:rsidR="008F3EB5" w:rsidRPr="00F815E9" w:rsidRDefault="008F3EB5" w:rsidP="008F3E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- детское объединение «Точка роста» (Маркина В. В., Пешехонов Г. В.);</w:t>
      </w:r>
    </w:p>
    <w:p w:rsidR="008F3EB5" w:rsidRPr="00F815E9" w:rsidRDefault="008F3EB5" w:rsidP="008F3EB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по направлению «</w:t>
      </w:r>
      <w:proofErr w:type="spellStart"/>
      <w:r w:rsidRPr="00F815E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ТехноАрт</w:t>
      </w:r>
      <w:proofErr w:type="spellEnd"/>
      <w:r w:rsidRPr="00F815E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»:</w:t>
      </w:r>
    </w:p>
    <w:p w:rsidR="008F3EB5" w:rsidRPr="00F815E9" w:rsidRDefault="008F3EB5" w:rsidP="008F3E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- студия художественного и технического дизайна «У Ра» (Шмелева Г. В).</w:t>
      </w:r>
    </w:p>
    <w:p w:rsidR="008F3EB5" w:rsidRPr="00F815E9" w:rsidRDefault="008F3EB5" w:rsidP="008F3E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3EB5" w:rsidRPr="00F815E9" w:rsidRDefault="008F3EB5" w:rsidP="00F815E9">
      <w:pPr>
        <w:pStyle w:val="ConsPlusNormal"/>
        <w:spacing w:line="276" w:lineRule="auto"/>
        <w:jc w:val="both"/>
        <w:rPr>
          <w:rStyle w:val="FontStyle14"/>
          <w:rFonts w:cs="Times New Roman"/>
          <w:b/>
          <w:i/>
          <w:sz w:val="28"/>
          <w:szCs w:val="28"/>
        </w:rPr>
      </w:pPr>
      <w:r w:rsidRPr="00F815E9">
        <w:rPr>
          <w:rStyle w:val="FontStyle14"/>
          <w:rFonts w:cs="Times New Roman"/>
          <w:sz w:val="28"/>
          <w:szCs w:val="28"/>
        </w:rPr>
        <w:t xml:space="preserve">Разработаны новые индивидуальные дополнительные общеобразовательные программы </w:t>
      </w:r>
      <w:r w:rsidRPr="00F815E9">
        <w:rPr>
          <w:rStyle w:val="FontStyle14"/>
          <w:rFonts w:cs="Times New Roman"/>
          <w:b/>
          <w:i/>
          <w:sz w:val="28"/>
          <w:szCs w:val="28"/>
        </w:rPr>
        <w:t>для одаренных и высокомотивированных детей:</w:t>
      </w:r>
    </w:p>
    <w:p w:rsidR="008F3EB5" w:rsidRPr="00F815E9" w:rsidRDefault="008F3EB5" w:rsidP="008F3EB5">
      <w:pPr>
        <w:pStyle w:val="ConsPlusNormal"/>
        <w:spacing w:line="276" w:lineRule="auto"/>
        <w:jc w:val="both"/>
        <w:rPr>
          <w:rStyle w:val="FontStyle14"/>
          <w:rFonts w:cs="Times New Roman"/>
          <w:sz w:val="28"/>
          <w:szCs w:val="28"/>
        </w:rPr>
      </w:pPr>
      <w:r w:rsidRPr="00F815E9">
        <w:rPr>
          <w:rStyle w:val="FontStyle14"/>
          <w:rFonts w:cs="Times New Roman"/>
          <w:sz w:val="28"/>
          <w:szCs w:val="28"/>
        </w:rPr>
        <w:t>- «</w:t>
      </w:r>
      <w:proofErr w:type="spellStart"/>
      <w:r w:rsidRPr="00F815E9">
        <w:rPr>
          <w:rStyle w:val="FontStyle14"/>
          <w:rFonts w:cs="Times New Roman"/>
          <w:sz w:val="28"/>
          <w:szCs w:val="28"/>
        </w:rPr>
        <w:t>Ракетомоделирование</w:t>
      </w:r>
      <w:proofErr w:type="spellEnd"/>
      <w:r w:rsidRPr="00F815E9">
        <w:rPr>
          <w:rStyle w:val="FontStyle14"/>
          <w:rFonts w:cs="Times New Roman"/>
          <w:sz w:val="28"/>
          <w:szCs w:val="28"/>
        </w:rPr>
        <w:t>» (Казаков В. Л.);</w:t>
      </w:r>
    </w:p>
    <w:p w:rsidR="008F3EB5" w:rsidRPr="00F815E9" w:rsidRDefault="008F3EB5" w:rsidP="008F3EB5">
      <w:pPr>
        <w:pStyle w:val="ConsPlusNormal"/>
        <w:spacing w:line="276" w:lineRule="auto"/>
        <w:jc w:val="both"/>
        <w:rPr>
          <w:rStyle w:val="FontStyle14"/>
          <w:rFonts w:cs="Times New Roman"/>
          <w:sz w:val="28"/>
          <w:szCs w:val="28"/>
        </w:rPr>
      </w:pPr>
      <w:r w:rsidRPr="00F815E9">
        <w:rPr>
          <w:rStyle w:val="FontStyle14"/>
          <w:rFonts w:cs="Times New Roman"/>
          <w:sz w:val="28"/>
          <w:szCs w:val="28"/>
        </w:rPr>
        <w:t>- «Высший пилотаж» (Грибков Г. Г.);</w:t>
      </w:r>
    </w:p>
    <w:p w:rsidR="008F3EB5" w:rsidRPr="00F815E9" w:rsidRDefault="008F3EB5" w:rsidP="008F3EB5">
      <w:pPr>
        <w:pStyle w:val="ConsPlusNormal"/>
        <w:spacing w:line="276" w:lineRule="auto"/>
        <w:jc w:val="both"/>
        <w:rPr>
          <w:rStyle w:val="FontStyle14"/>
          <w:rFonts w:cs="Times New Roman"/>
          <w:sz w:val="28"/>
          <w:szCs w:val="28"/>
        </w:rPr>
      </w:pPr>
      <w:r w:rsidRPr="00F815E9">
        <w:rPr>
          <w:rStyle w:val="FontStyle14"/>
          <w:rFonts w:cs="Times New Roman"/>
          <w:sz w:val="28"/>
          <w:szCs w:val="28"/>
        </w:rPr>
        <w:t>- «Гармония» (Гончарова Н. А.);</w:t>
      </w:r>
    </w:p>
    <w:p w:rsidR="008F3EB5" w:rsidRPr="00F815E9" w:rsidRDefault="008F3EB5" w:rsidP="008F3EB5">
      <w:pPr>
        <w:pStyle w:val="ConsPlusNormal"/>
        <w:spacing w:line="276" w:lineRule="auto"/>
        <w:ind w:hanging="11"/>
        <w:jc w:val="both"/>
        <w:rPr>
          <w:rStyle w:val="FontStyle14"/>
          <w:rFonts w:cs="Times New Roman"/>
          <w:b/>
          <w:i/>
          <w:sz w:val="28"/>
          <w:szCs w:val="28"/>
        </w:rPr>
      </w:pPr>
      <w:r w:rsidRPr="00F815E9">
        <w:rPr>
          <w:rStyle w:val="FontStyle14"/>
          <w:rFonts w:cs="Times New Roman"/>
          <w:b/>
          <w:i/>
          <w:sz w:val="28"/>
          <w:szCs w:val="28"/>
        </w:rPr>
        <w:t xml:space="preserve">             для детей с ОВЗ:</w:t>
      </w:r>
    </w:p>
    <w:p w:rsidR="008F3EB5" w:rsidRPr="00F815E9" w:rsidRDefault="008F3EB5" w:rsidP="008F3EB5">
      <w:pPr>
        <w:pStyle w:val="ConsPlusNormal"/>
        <w:spacing w:line="276" w:lineRule="auto"/>
        <w:jc w:val="both"/>
        <w:rPr>
          <w:rStyle w:val="FontStyle14"/>
          <w:rFonts w:cs="Times New Roman"/>
          <w:sz w:val="28"/>
          <w:szCs w:val="28"/>
        </w:rPr>
      </w:pPr>
      <w:r w:rsidRPr="00F815E9">
        <w:rPr>
          <w:rStyle w:val="FontStyle14"/>
          <w:rFonts w:cs="Times New Roman"/>
          <w:sz w:val="28"/>
          <w:szCs w:val="28"/>
        </w:rPr>
        <w:t>- «Техническое оригами» (Марина И. Ю.);</w:t>
      </w:r>
    </w:p>
    <w:p w:rsidR="008F3EB5" w:rsidRPr="00F815E9" w:rsidRDefault="008F3EB5" w:rsidP="008F3EB5">
      <w:pPr>
        <w:pStyle w:val="ConsPlusNormal"/>
        <w:spacing w:line="276" w:lineRule="auto"/>
        <w:jc w:val="both"/>
        <w:rPr>
          <w:rStyle w:val="FontStyle14"/>
          <w:rFonts w:cs="Times New Roman"/>
          <w:sz w:val="28"/>
          <w:szCs w:val="28"/>
        </w:rPr>
      </w:pPr>
      <w:r w:rsidRPr="00F815E9">
        <w:rPr>
          <w:rStyle w:val="FontStyle14"/>
          <w:rFonts w:cs="Times New Roman"/>
          <w:sz w:val="28"/>
          <w:szCs w:val="28"/>
        </w:rPr>
        <w:t>- «</w:t>
      </w:r>
      <w:proofErr w:type="spellStart"/>
      <w:r w:rsidRPr="00F815E9">
        <w:rPr>
          <w:rStyle w:val="FontStyle14"/>
          <w:rFonts w:cs="Times New Roman"/>
          <w:sz w:val="28"/>
          <w:szCs w:val="28"/>
        </w:rPr>
        <w:t>Лепляндия</w:t>
      </w:r>
      <w:proofErr w:type="spellEnd"/>
      <w:r w:rsidRPr="00F815E9">
        <w:rPr>
          <w:rStyle w:val="FontStyle14"/>
          <w:rFonts w:cs="Times New Roman"/>
          <w:sz w:val="28"/>
          <w:szCs w:val="28"/>
        </w:rPr>
        <w:t>» (Королева В. И.);</w:t>
      </w:r>
    </w:p>
    <w:p w:rsidR="008F3EB5" w:rsidRPr="00F815E9" w:rsidRDefault="008F3EB5" w:rsidP="008F3EB5">
      <w:pPr>
        <w:pStyle w:val="ConsPlusNormal"/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Style w:val="FontStyle14"/>
          <w:rFonts w:cs="Times New Roman"/>
          <w:sz w:val="28"/>
          <w:szCs w:val="28"/>
        </w:rPr>
        <w:t>- «Мозаика» (Юдина Д. С.).</w:t>
      </w:r>
    </w:p>
    <w:p w:rsidR="008F3EB5" w:rsidRPr="00F815E9" w:rsidRDefault="008F3EB5" w:rsidP="008F3E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3EB5" w:rsidRPr="00F815E9" w:rsidRDefault="008F3EB5" w:rsidP="00F815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Заключение договоров о сетевом взаимодействии со следующими образовательными организациями:</w:t>
      </w:r>
    </w:p>
    <w:p w:rsidR="008F3EB5" w:rsidRPr="00F815E9" w:rsidRDefault="008F3EB5" w:rsidP="008F3E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- МБОУ-гимназия № 1;</w:t>
      </w:r>
    </w:p>
    <w:p w:rsidR="008F3EB5" w:rsidRPr="00F815E9" w:rsidRDefault="008F3EB5" w:rsidP="008F3E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- МОУ «Лицей № 2»;</w:t>
      </w:r>
    </w:p>
    <w:p w:rsidR="008F3EB5" w:rsidRPr="00F815E9" w:rsidRDefault="008F3EB5" w:rsidP="008F3E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- МБОУ «Центр образования № 2»;</w:t>
      </w:r>
    </w:p>
    <w:p w:rsidR="008F3EB5" w:rsidRPr="00F815E9" w:rsidRDefault="008F3EB5" w:rsidP="008F3E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- МБОУ «Центр образования № 5»;</w:t>
      </w:r>
    </w:p>
    <w:p w:rsidR="008F3EB5" w:rsidRPr="00F815E9" w:rsidRDefault="008F3EB5" w:rsidP="008F3E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- МБОУ «Центр образования № 12»;</w:t>
      </w:r>
    </w:p>
    <w:p w:rsidR="008F3EB5" w:rsidRPr="00F815E9" w:rsidRDefault="008F3EB5" w:rsidP="008F3E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- МБОУ «Центр образования № 15»;</w:t>
      </w:r>
    </w:p>
    <w:p w:rsidR="008F3EB5" w:rsidRPr="00F815E9" w:rsidRDefault="008F3EB5" w:rsidP="008F3E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- МБОУ «Центр образования № 19»;</w:t>
      </w:r>
    </w:p>
    <w:p w:rsidR="008F3EB5" w:rsidRPr="00F815E9" w:rsidRDefault="008F3EB5" w:rsidP="008F3E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- МБОУ «Центр образования № 27»;</w:t>
      </w:r>
    </w:p>
    <w:p w:rsidR="008F3EB5" w:rsidRPr="00F815E9" w:rsidRDefault="008F3EB5" w:rsidP="008F3E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- МБОУ «Центр образования № 36»;</w:t>
      </w:r>
    </w:p>
    <w:p w:rsidR="008F3EB5" w:rsidRPr="00F815E9" w:rsidRDefault="008F3EB5" w:rsidP="008F3E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- МБОУ «Центр образования № 39»;</w:t>
      </w:r>
    </w:p>
    <w:p w:rsidR="008F3EB5" w:rsidRPr="00F815E9" w:rsidRDefault="008F3EB5" w:rsidP="008F3E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- МБОУ «Центр образования № 42»;</w:t>
      </w:r>
    </w:p>
    <w:p w:rsidR="008F3EB5" w:rsidRPr="00F815E9" w:rsidRDefault="008F3EB5" w:rsidP="008F3E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- МБОУ «Центр образования № 56».</w:t>
      </w:r>
    </w:p>
    <w:p w:rsidR="008F3EB5" w:rsidRPr="00F815E9" w:rsidRDefault="008F3EB5" w:rsidP="008F3E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3EB5" w:rsidRPr="00F815E9" w:rsidRDefault="008F3EB5" w:rsidP="00F815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Заключение договоров о взаимодействии со следующими организациями:</w:t>
      </w:r>
    </w:p>
    <w:p w:rsidR="008F3EB5" w:rsidRPr="00F815E9" w:rsidRDefault="008F3EB5" w:rsidP="008F3EB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- Тульский машиностроительный государственный колледж им. Никиты Демидова;</w:t>
      </w:r>
    </w:p>
    <w:p w:rsidR="008F3EB5" w:rsidRPr="00F815E9" w:rsidRDefault="008F3EB5" w:rsidP="008F3EB5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 xml:space="preserve">- МОУДО </w:t>
      </w:r>
      <w:r w:rsidR="00D26FBA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F815E9">
        <w:rPr>
          <w:rFonts w:ascii="Times New Roman" w:hAnsi="Times New Roman" w:cs="Times New Roman"/>
          <w:sz w:val="28"/>
          <w:szCs w:val="28"/>
          <w:lang w:eastAsia="en-US"/>
        </w:rPr>
        <w:t>Детско-юношеский центр</w:t>
      </w:r>
      <w:r w:rsidR="00D26FBA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F815E9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8F3EB5" w:rsidRPr="00F815E9" w:rsidRDefault="008F3EB5" w:rsidP="008F3EB5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 xml:space="preserve">- МОУДО </w:t>
      </w:r>
      <w:r w:rsidR="00D26FBA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F815E9">
        <w:rPr>
          <w:rFonts w:ascii="Times New Roman" w:hAnsi="Times New Roman" w:cs="Times New Roman"/>
          <w:sz w:val="28"/>
          <w:szCs w:val="28"/>
          <w:lang w:eastAsia="en-US"/>
        </w:rPr>
        <w:t>Дом детского творчества</w:t>
      </w:r>
      <w:r w:rsidR="00D26FBA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F815E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8F3EB5" w:rsidRPr="00F815E9" w:rsidRDefault="008F3EB5" w:rsidP="008F3EB5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 xml:space="preserve">- МОУДО </w:t>
      </w:r>
      <w:r w:rsidR="00D26FBA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F815E9">
        <w:rPr>
          <w:rFonts w:ascii="Times New Roman" w:hAnsi="Times New Roman" w:cs="Times New Roman"/>
          <w:sz w:val="28"/>
          <w:szCs w:val="28"/>
          <w:lang w:eastAsia="en-US"/>
        </w:rPr>
        <w:t>Центр внешкольной работы»;</w:t>
      </w:r>
    </w:p>
    <w:p w:rsidR="008F3EB5" w:rsidRPr="00F815E9" w:rsidRDefault="008F3EB5" w:rsidP="008F3EB5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- МОУДО «Центр детско-юношеского туризма и патриотического воспитания»;</w:t>
      </w:r>
    </w:p>
    <w:p w:rsidR="008F3EB5" w:rsidRPr="00F815E9" w:rsidRDefault="008F3EB5" w:rsidP="008F3EB5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3EB5" w:rsidRPr="00F815E9" w:rsidRDefault="008F3EB5" w:rsidP="008F3EB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ГОУ </w:t>
      </w:r>
      <w:proofErr w:type="gramStart"/>
      <w:r w:rsidRPr="00F815E9">
        <w:rPr>
          <w:rFonts w:ascii="Times New Roman" w:hAnsi="Times New Roman" w:cs="Times New Roman"/>
          <w:sz w:val="28"/>
          <w:szCs w:val="28"/>
          <w:lang w:eastAsia="en-US"/>
        </w:rPr>
        <w:t>ДО</w:t>
      </w:r>
      <w:proofErr w:type="gramEnd"/>
      <w:r w:rsidRPr="00F815E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815E9">
        <w:rPr>
          <w:rFonts w:ascii="Times New Roman" w:hAnsi="Times New Roman" w:cs="Times New Roman"/>
          <w:sz w:val="28"/>
          <w:szCs w:val="28"/>
          <w:lang w:eastAsia="en-US"/>
        </w:rPr>
        <w:t>ТО</w:t>
      </w:r>
      <w:proofErr w:type="gramEnd"/>
      <w:r w:rsidRPr="00F815E9">
        <w:rPr>
          <w:rFonts w:ascii="Times New Roman" w:hAnsi="Times New Roman" w:cs="Times New Roman"/>
          <w:sz w:val="28"/>
          <w:szCs w:val="28"/>
          <w:lang w:eastAsia="en-US"/>
        </w:rPr>
        <w:t xml:space="preserve"> "Областной центр развития творчества детей и юношества"; </w:t>
      </w:r>
    </w:p>
    <w:p w:rsidR="008F3EB5" w:rsidRPr="00F815E9" w:rsidRDefault="008F3EB5" w:rsidP="008F3EB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 xml:space="preserve">- ГОУ </w:t>
      </w:r>
      <w:proofErr w:type="gramStart"/>
      <w:r w:rsidRPr="00F815E9">
        <w:rPr>
          <w:rFonts w:ascii="Times New Roman" w:hAnsi="Times New Roman" w:cs="Times New Roman"/>
          <w:sz w:val="28"/>
          <w:szCs w:val="28"/>
          <w:lang w:eastAsia="en-US"/>
        </w:rPr>
        <w:t>ДО</w:t>
      </w:r>
      <w:proofErr w:type="gramEnd"/>
      <w:r w:rsidRPr="00F815E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815E9">
        <w:rPr>
          <w:rFonts w:ascii="Times New Roman" w:hAnsi="Times New Roman" w:cs="Times New Roman"/>
          <w:sz w:val="28"/>
          <w:szCs w:val="28"/>
          <w:lang w:eastAsia="en-US"/>
        </w:rPr>
        <w:t>ТО</w:t>
      </w:r>
      <w:proofErr w:type="gramEnd"/>
      <w:r w:rsidRPr="00F815E9">
        <w:rPr>
          <w:rFonts w:ascii="Times New Roman" w:hAnsi="Times New Roman" w:cs="Times New Roman"/>
          <w:sz w:val="28"/>
          <w:szCs w:val="28"/>
          <w:lang w:eastAsia="en-US"/>
        </w:rPr>
        <w:t xml:space="preserve"> «Областной эколого-биологический центр учащихся»;</w:t>
      </w:r>
    </w:p>
    <w:p w:rsidR="008F3EB5" w:rsidRPr="00F815E9" w:rsidRDefault="008F3EB5" w:rsidP="008F3EB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- Центральная городская библиотека им. Л. Н. Толстого;</w:t>
      </w:r>
    </w:p>
    <w:p w:rsidR="008F3EB5" w:rsidRPr="00F815E9" w:rsidRDefault="008F3EB5" w:rsidP="008F3EB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- МАУК «Городской концертный зал»;</w:t>
      </w:r>
    </w:p>
    <w:p w:rsidR="008F3EB5" w:rsidRPr="00F815E9" w:rsidRDefault="008F3EB5" w:rsidP="008F3EB5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- ФГБУК «Тульский государственный музей оружия»;</w:t>
      </w:r>
    </w:p>
    <w:p w:rsidR="008F3EB5" w:rsidRPr="00F815E9" w:rsidRDefault="008F3EB5" w:rsidP="008F3EB5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b w:val="0"/>
          <w:sz w:val="28"/>
          <w:szCs w:val="28"/>
          <w:lang w:eastAsia="en-US"/>
        </w:rPr>
        <w:t>-</w:t>
      </w:r>
      <w:r w:rsidRPr="00F815E9">
        <w:rPr>
          <w:rFonts w:ascii="Times New Roman" w:hAnsi="Times New Roman" w:cs="Times New Roman"/>
          <w:b w:val="0"/>
          <w:color w:val="FF0000"/>
          <w:sz w:val="28"/>
          <w:szCs w:val="28"/>
          <w:lang w:eastAsia="en-US"/>
        </w:rPr>
        <w:t xml:space="preserve"> </w:t>
      </w:r>
      <w:r w:rsidRPr="00F815E9">
        <w:rPr>
          <w:rFonts w:ascii="Times New Roman" w:hAnsi="Times New Roman" w:cs="Times New Roman"/>
          <w:b w:val="0"/>
          <w:sz w:val="28"/>
          <w:szCs w:val="28"/>
          <w:lang w:eastAsia="en-US"/>
        </w:rPr>
        <w:t>Управление по спорту, культуре и молодёжной политике.</w:t>
      </w:r>
    </w:p>
    <w:p w:rsidR="008F3EB5" w:rsidRPr="00F815E9" w:rsidRDefault="008F3EB5" w:rsidP="008F3E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C58A7" w:rsidRPr="00F815E9" w:rsidRDefault="008F3EB5" w:rsidP="00F815E9">
      <w:pPr>
        <w:pStyle w:val="ConsPlusTitle"/>
        <w:numPr>
          <w:ilvl w:val="0"/>
          <w:numId w:val="16"/>
        </w:numPr>
        <w:ind w:left="0" w:firstLine="0"/>
        <w:rPr>
          <w:rStyle w:val="FontStyle14"/>
          <w:rFonts w:cs="Times New Roman"/>
          <w:sz w:val="28"/>
          <w:szCs w:val="28"/>
        </w:rPr>
      </w:pPr>
      <w:r w:rsidRPr="00F815E9">
        <w:rPr>
          <w:rStyle w:val="FontStyle14"/>
          <w:rFonts w:cs="Times New Roman"/>
          <w:sz w:val="28"/>
          <w:szCs w:val="28"/>
        </w:rPr>
        <w:t>Реконструкция структуры Городского центра, подбор и расстановка кадров.</w:t>
      </w:r>
    </w:p>
    <w:p w:rsidR="008F3EB5" w:rsidRPr="00F815E9" w:rsidRDefault="008F3EB5" w:rsidP="00F815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Обновление структуры Городского центра, установление новых взаимосвязей по должностям:</w:t>
      </w:r>
    </w:p>
    <w:p w:rsidR="008F3EB5" w:rsidRPr="00F815E9" w:rsidRDefault="008F3EB5" w:rsidP="008F3E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заместители директора по УВР – педагоги;</w:t>
      </w:r>
    </w:p>
    <w:p w:rsidR="008F3EB5" w:rsidRPr="00F815E9" w:rsidRDefault="008F3EB5" w:rsidP="008F3E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заместитель директора по ВР – педагоги-организаторы;</w:t>
      </w:r>
    </w:p>
    <w:p w:rsidR="008F3EB5" w:rsidRPr="00F815E9" w:rsidRDefault="008F3EB5" w:rsidP="008F3E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заместитель директора по инновационной деятельности – методисты.</w:t>
      </w:r>
    </w:p>
    <w:p w:rsidR="008F3EB5" w:rsidRPr="00F815E9" w:rsidRDefault="008F3EB5" w:rsidP="00F815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Обновление кадрового состава и открытие новых детских объединений:</w:t>
      </w:r>
    </w:p>
    <w:p w:rsidR="008F3EB5" w:rsidRPr="00F815E9" w:rsidRDefault="008F3EB5" w:rsidP="008F3EB5">
      <w:pPr>
        <w:pStyle w:val="ConsPlusNormal"/>
        <w:spacing w:line="276" w:lineRule="auto"/>
        <w:ind w:left="478" w:hanging="1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 xml:space="preserve">    - </w:t>
      </w:r>
      <w:proofErr w:type="spellStart"/>
      <w:r w:rsidRPr="00F815E9">
        <w:rPr>
          <w:rFonts w:ascii="Times New Roman" w:hAnsi="Times New Roman" w:cs="Times New Roman"/>
          <w:sz w:val="28"/>
          <w:szCs w:val="28"/>
          <w:lang w:eastAsia="en-US"/>
        </w:rPr>
        <w:t>Абальян</w:t>
      </w:r>
      <w:proofErr w:type="spellEnd"/>
      <w:r w:rsidRPr="00F815E9">
        <w:rPr>
          <w:rFonts w:ascii="Times New Roman" w:hAnsi="Times New Roman" w:cs="Times New Roman"/>
          <w:sz w:val="28"/>
          <w:szCs w:val="28"/>
          <w:lang w:eastAsia="en-US"/>
        </w:rPr>
        <w:t xml:space="preserve"> И. К., мастерская </w:t>
      </w:r>
      <w:proofErr w:type="spellStart"/>
      <w:r w:rsidRPr="00F815E9">
        <w:rPr>
          <w:rFonts w:ascii="Times New Roman" w:hAnsi="Times New Roman" w:cs="Times New Roman"/>
          <w:sz w:val="28"/>
          <w:szCs w:val="28"/>
          <w:lang w:eastAsia="en-US"/>
        </w:rPr>
        <w:t>авиамоделирования</w:t>
      </w:r>
      <w:proofErr w:type="spellEnd"/>
      <w:r w:rsidRPr="00F815E9">
        <w:rPr>
          <w:rFonts w:ascii="Times New Roman" w:hAnsi="Times New Roman" w:cs="Times New Roman"/>
          <w:sz w:val="28"/>
          <w:szCs w:val="28"/>
          <w:lang w:eastAsia="en-US"/>
        </w:rPr>
        <w:t xml:space="preserve"> «Модели с автоматическим управлением»; </w:t>
      </w:r>
    </w:p>
    <w:p w:rsidR="008F3EB5" w:rsidRPr="00F815E9" w:rsidRDefault="008F3EB5" w:rsidP="008F3EB5">
      <w:pPr>
        <w:pStyle w:val="ConsPlusNormal"/>
        <w:spacing w:line="276" w:lineRule="auto"/>
        <w:ind w:left="47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- Лосева Е. В., лаборатория «Юный программист»;</w:t>
      </w:r>
    </w:p>
    <w:p w:rsidR="008F3EB5" w:rsidRPr="00F815E9" w:rsidRDefault="008F3EB5" w:rsidP="008F3EB5">
      <w:pPr>
        <w:pStyle w:val="ConsPlusNormal"/>
        <w:spacing w:line="276" w:lineRule="auto"/>
        <w:ind w:left="478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- Пешехонов Г. В., д/о «Точка роста»;</w:t>
      </w:r>
    </w:p>
    <w:p w:rsidR="008F3EB5" w:rsidRPr="00F815E9" w:rsidRDefault="008F3EB5" w:rsidP="008F3EB5">
      <w:pPr>
        <w:pStyle w:val="ConsPlusNormal"/>
        <w:spacing w:line="276" w:lineRule="auto"/>
        <w:ind w:left="478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- Перепелкина Н. А., д/о «Балетная школа «Академия»;</w:t>
      </w:r>
    </w:p>
    <w:p w:rsidR="008F3EB5" w:rsidRPr="00F815E9" w:rsidRDefault="008F3EB5" w:rsidP="008F3EB5">
      <w:pPr>
        <w:pStyle w:val="ConsPlusNormal"/>
        <w:spacing w:line="276" w:lineRule="auto"/>
        <w:ind w:left="478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F815E9">
        <w:rPr>
          <w:rFonts w:ascii="Times New Roman" w:hAnsi="Times New Roman" w:cs="Times New Roman"/>
          <w:sz w:val="28"/>
          <w:szCs w:val="28"/>
          <w:lang w:eastAsia="en-US"/>
        </w:rPr>
        <w:t>Силищева</w:t>
      </w:r>
      <w:proofErr w:type="spellEnd"/>
      <w:r w:rsidRPr="00F815E9">
        <w:rPr>
          <w:rFonts w:ascii="Times New Roman" w:hAnsi="Times New Roman" w:cs="Times New Roman"/>
          <w:sz w:val="28"/>
          <w:szCs w:val="28"/>
          <w:lang w:eastAsia="en-US"/>
        </w:rPr>
        <w:t xml:space="preserve"> Е. В., д/о «Ансамбль эстрадного танца «Шарм»;</w:t>
      </w:r>
    </w:p>
    <w:p w:rsidR="008F3EB5" w:rsidRPr="00F815E9" w:rsidRDefault="008F3EB5" w:rsidP="008F3EB5">
      <w:pPr>
        <w:pStyle w:val="ConsPlusTitle"/>
        <w:ind w:firstLine="478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- </w:t>
      </w:r>
      <w:proofErr w:type="spellStart"/>
      <w:r w:rsidRPr="00F815E9">
        <w:rPr>
          <w:rFonts w:ascii="Times New Roman" w:hAnsi="Times New Roman" w:cs="Times New Roman"/>
          <w:b w:val="0"/>
          <w:sz w:val="28"/>
          <w:szCs w:val="28"/>
          <w:lang w:eastAsia="en-US"/>
        </w:rPr>
        <w:t>Афонасова</w:t>
      </w:r>
      <w:proofErr w:type="spellEnd"/>
      <w:r w:rsidRPr="00F815E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Е. М., д/о «Хореографический коллектив «Нон-стоп».</w:t>
      </w:r>
    </w:p>
    <w:p w:rsidR="008F3EB5" w:rsidRPr="00F815E9" w:rsidRDefault="008F3EB5" w:rsidP="008F3EB5">
      <w:pPr>
        <w:pStyle w:val="ConsPlusTitle"/>
        <w:ind w:firstLine="478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8F3EB5" w:rsidRPr="00F815E9" w:rsidRDefault="008F3EB5" w:rsidP="00F815E9">
      <w:pPr>
        <w:pStyle w:val="ConsPlusTitle"/>
        <w:numPr>
          <w:ilvl w:val="0"/>
          <w:numId w:val="16"/>
        </w:numPr>
        <w:ind w:left="0" w:firstLine="0"/>
        <w:rPr>
          <w:rStyle w:val="FontStyle14"/>
          <w:rFonts w:cs="Times New Roman"/>
          <w:b w:val="0"/>
          <w:sz w:val="28"/>
          <w:szCs w:val="28"/>
        </w:rPr>
      </w:pPr>
      <w:r w:rsidRPr="00F815E9">
        <w:rPr>
          <w:rStyle w:val="FontStyle14"/>
          <w:rFonts w:cs="Times New Roman"/>
          <w:sz w:val="28"/>
          <w:szCs w:val="28"/>
        </w:rPr>
        <w:t>Проведение и анализ результатов социологических опросов и мониторингов с целью определения востребованности дополнительных общеобразовательных программ</w:t>
      </w:r>
    </w:p>
    <w:p w:rsidR="008F3EB5" w:rsidRPr="00F815E9" w:rsidRDefault="008F3EB5" w:rsidP="00E07432">
      <w:pPr>
        <w:pStyle w:val="ConsPlusNormal"/>
        <w:spacing w:line="276" w:lineRule="auto"/>
        <w:jc w:val="both"/>
        <w:rPr>
          <w:rStyle w:val="FontStyle14"/>
          <w:rFonts w:cs="Times New Roman"/>
          <w:sz w:val="28"/>
          <w:szCs w:val="28"/>
        </w:rPr>
      </w:pPr>
      <w:r w:rsidRPr="00F815E9">
        <w:rPr>
          <w:rStyle w:val="FontStyle14"/>
          <w:rFonts w:cs="Times New Roman"/>
          <w:sz w:val="28"/>
          <w:szCs w:val="28"/>
        </w:rPr>
        <w:t>Участие в городском мониторинге «Удовлетворенность организацией услуг дополнительного образования»  (</w:t>
      </w:r>
      <w:r w:rsidRPr="00F815E9">
        <w:rPr>
          <w:rStyle w:val="FontStyle50"/>
          <w:sz w:val="28"/>
          <w:szCs w:val="28"/>
        </w:rPr>
        <w:t>МКУ  «ЦОДСО г. Тулы»)</w:t>
      </w:r>
      <w:r w:rsidRPr="00F815E9">
        <w:rPr>
          <w:rStyle w:val="FontStyle14"/>
          <w:rFonts w:cs="Times New Roman"/>
          <w:sz w:val="28"/>
          <w:szCs w:val="28"/>
        </w:rPr>
        <w:t>;</w:t>
      </w:r>
    </w:p>
    <w:p w:rsidR="008F3EB5" w:rsidRPr="00F815E9" w:rsidRDefault="008F3EB5" w:rsidP="00E07432">
      <w:pPr>
        <w:pStyle w:val="ConsPlusNormal"/>
        <w:spacing w:line="276" w:lineRule="auto"/>
        <w:jc w:val="both"/>
        <w:rPr>
          <w:rStyle w:val="FontStyle14"/>
          <w:rFonts w:cs="Times New Roman"/>
          <w:sz w:val="28"/>
          <w:szCs w:val="28"/>
        </w:rPr>
      </w:pPr>
      <w:r w:rsidRPr="00F815E9">
        <w:rPr>
          <w:rStyle w:val="FontStyle14"/>
          <w:rFonts w:cs="Times New Roman"/>
          <w:sz w:val="28"/>
          <w:szCs w:val="28"/>
        </w:rPr>
        <w:t>Участие в региональном мониторинге «Независимая система оценки качества предоставления образовательных услуг» (</w:t>
      </w:r>
      <w:r w:rsidRPr="00F815E9">
        <w:rPr>
          <w:rFonts w:ascii="Times New Roman" w:hAnsi="Times New Roman" w:cs="Times New Roman"/>
          <w:sz w:val="28"/>
          <w:szCs w:val="28"/>
          <w:lang w:eastAsia="en-US"/>
        </w:rPr>
        <w:t>ГОУ ДПО ТО «</w:t>
      </w:r>
      <w:proofErr w:type="spellStart"/>
      <w:r w:rsidRPr="00F815E9">
        <w:rPr>
          <w:rFonts w:ascii="Times New Roman" w:hAnsi="Times New Roman" w:cs="Times New Roman"/>
          <w:sz w:val="28"/>
          <w:szCs w:val="28"/>
          <w:lang w:eastAsia="en-US"/>
        </w:rPr>
        <w:t>ИПКиППРОТО</w:t>
      </w:r>
      <w:proofErr w:type="spellEnd"/>
      <w:r w:rsidRPr="00F815E9">
        <w:rPr>
          <w:rFonts w:ascii="Times New Roman" w:hAnsi="Times New Roman" w:cs="Times New Roman"/>
          <w:sz w:val="28"/>
          <w:szCs w:val="28"/>
          <w:lang w:eastAsia="en-US"/>
        </w:rPr>
        <w:t>»)</w:t>
      </w:r>
      <w:r w:rsidRPr="00F815E9">
        <w:rPr>
          <w:rStyle w:val="FontStyle14"/>
          <w:rFonts w:cs="Times New Roman"/>
          <w:sz w:val="28"/>
          <w:szCs w:val="28"/>
        </w:rPr>
        <w:t xml:space="preserve">;  </w:t>
      </w:r>
    </w:p>
    <w:p w:rsidR="008F3EB5" w:rsidRPr="00F815E9" w:rsidRDefault="008F3EB5" w:rsidP="00E07432">
      <w:pPr>
        <w:pStyle w:val="ConsPlusNormal"/>
        <w:spacing w:line="276" w:lineRule="auto"/>
        <w:jc w:val="both"/>
        <w:rPr>
          <w:rStyle w:val="FontStyle14"/>
          <w:rFonts w:cs="Times New Roman"/>
          <w:sz w:val="28"/>
          <w:szCs w:val="28"/>
        </w:rPr>
      </w:pPr>
      <w:r w:rsidRPr="00F815E9">
        <w:rPr>
          <w:rStyle w:val="FontStyle14"/>
          <w:rFonts w:cs="Times New Roman"/>
          <w:sz w:val="28"/>
          <w:szCs w:val="28"/>
        </w:rPr>
        <w:t>Проведение и анализ анкетирования «Социально-педагогическая адаптация обучающихся первого года обучения в детских объединениях Городского центра»;</w:t>
      </w:r>
    </w:p>
    <w:p w:rsidR="008F3EB5" w:rsidRPr="00F815E9" w:rsidRDefault="008F3EB5" w:rsidP="00E074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15E9">
        <w:rPr>
          <w:rFonts w:ascii="Times New Roman" w:hAnsi="Times New Roman" w:cs="Times New Roman"/>
          <w:b w:val="0"/>
          <w:sz w:val="28"/>
          <w:szCs w:val="28"/>
        </w:rPr>
        <w:t xml:space="preserve">Участие в мониторинге официальных сайтов образовательных организаций, подведомственных управлению образования администрации города Тулы, на соответствие требованиям приказа </w:t>
      </w:r>
      <w:proofErr w:type="spellStart"/>
      <w:r w:rsidRPr="00F815E9">
        <w:rPr>
          <w:rFonts w:ascii="Times New Roman" w:hAnsi="Times New Roman" w:cs="Times New Roman"/>
          <w:b w:val="0"/>
          <w:sz w:val="28"/>
          <w:szCs w:val="28"/>
        </w:rPr>
        <w:t>Рособрнадзора</w:t>
      </w:r>
      <w:proofErr w:type="spellEnd"/>
      <w:r w:rsidRPr="00F815E9">
        <w:rPr>
          <w:rFonts w:ascii="Times New Roman" w:hAnsi="Times New Roman" w:cs="Times New Roman"/>
          <w:b w:val="0"/>
          <w:sz w:val="28"/>
          <w:szCs w:val="28"/>
        </w:rPr>
        <w:t xml:space="preserve"> от 29.05.2014 № 785.</w:t>
      </w:r>
    </w:p>
    <w:p w:rsidR="00A31CAB" w:rsidRPr="00F815E9" w:rsidRDefault="00A31CAB" w:rsidP="00A31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EB5" w:rsidRPr="00F815E9" w:rsidRDefault="008F3EB5" w:rsidP="00565EC7">
      <w:pPr>
        <w:pStyle w:val="ConsPlusNormal"/>
        <w:numPr>
          <w:ilvl w:val="0"/>
          <w:numId w:val="16"/>
        </w:numPr>
        <w:ind w:left="0" w:firstLine="0"/>
        <w:jc w:val="both"/>
        <w:rPr>
          <w:rStyle w:val="FontStyle14"/>
          <w:rFonts w:cs="Times New Roman"/>
          <w:b/>
          <w:sz w:val="28"/>
          <w:szCs w:val="28"/>
        </w:rPr>
      </w:pPr>
      <w:r w:rsidRPr="00F815E9">
        <w:rPr>
          <w:rStyle w:val="FontStyle14"/>
          <w:rFonts w:cs="Times New Roman"/>
          <w:b/>
          <w:sz w:val="28"/>
          <w:szCs w:val="28"/>
        </w:rPr>
        <w:t>Проведение аудита материальной базы с целью модернизации материально-технического обеспечения и оснащения образовательного процесса</w:t>
      </w:r>
    </w:p>
    <w:p w:rsidR="008F3EB5" w:rsidRPr="00F815E9" w:rsidRDefault="008F3EB5" w:rsidP="00565EC7">
      <w:pPr>
        <w:pStyle w:val="Style9"/>
        <w:widowControl/>
        <w:numPr>
          <w:ilvl w:val="0"/>
          <w:numId w:val="17"/>
        </w:numPr>
        <w:tabs>
          <w:tab w:val="left" w:pos="349"/>
          <w:tab w:val="left" w:pos="4416"/>
        </w:tabs>
        <w:spacing w:line="240" w:lineRule="auto"/>
        <w:ind w:left="0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Инвентаризация материальной базы с целью определения потребности в оборудовании и технических средствах для организации образовательного процесса;</w:t>
      </w:r>
    </w:p>
    <w:p w:rsidR="008F3EB5" w:rsidRPr="00F815E9" w:rsidRDefault="008F3EB5" w:rsidP="00F815E9">
      <w:pPr>
        <w:pStyle w:val="Style9"/>
        <w:widowControl/>
        <w:numPr>
          <w:ilvl w:val="0"/>
          <w:numId w:val="17"/>
        </w:numPr>
        <w:tabs>
          <w:tab w:val="left" w:pos="349"/>
          <w:tab w:val="left" w:pos="4416"/>
        </w:tabs>
        <w:spacing w:line="276" w:lineRule="auto"/>
        <w:ind w:left="0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lastRenderedPageBreak/>
        <w:t xml:space="preserve">Составление перечня необходимого оборудования и технических средств обучения на 2017 год; </w:t>
      </w:r>
    </w:p>
    <w:p w:rsidR="008F3EB5" w:rsidRPr="00F815E9" w:rsidRDefault="008F3EB5" w:rsidP="00F815E9">
      <w:pPr>
        <w:pStyle w:val="Style9"/>
        <w:widowControl/>
        <w:numPr>
          <w:ilvl w:val="0"/>
          <w:numId w:val="17"/>
        </w:numPr>
        <w:tabs>
          <w:tab w:val="left" w:pos="349"/>
          <w:tab w:val="left" w:pos="4416"/>
        </w:tabs>
        <w:spacing w:line="276" w:lineRule="auto"/>
        <w:ind w:left="0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Приобретение оборудования для кин</w:t>
      </w:r>
      <w:proofErr w:type="gramStart"/>
      <w:r w:rsidRPr="00F815E9">
        <w:rPr>
          <w:rStyle w:val="FontStyle14"/>
          <w:sz w:val="28"/>
          <w:szCs w:val="28"/>
        </w:rPr>
        <w:t>о-</w:t>
      </w:r>
      <w:proofErr w:type="gramEnd"/>
      <w:r w:rsidRPr="00F815E9">
        <w:rPr>
          <w:rStyle w:val="FontStyle14"/>
          <w:sz w:val="28"/>
          <w:szCs w:val="28"/>
        </w:rPr>
        <w:t xml:space="preserve"> и фотостудии «Первые»;</w:t>
      </w:r>
    </w:p>
    <w:p w:rsidR="008F3EB5" w:rsidRPr="00F815E9" w:rsidRDefault="008F3EB5" w:rsidP="00F815E9">
      <w:pPr>
        <w:pStyle w:val="Style9"/>
        <w:widowControl/>
        <w:numPr>
          <w:ilvl w:val="0"/>
          <w:numId w:val="17"/>
        </w:numPr>
        <w:tabs>
          <w:tab w:val="left" w:pos="349"/>
          <w:tab w:val="left" w:pos="4416"/>
        </w:tabs>
        <w:spacing w:line="276" w:lineRule="auto"/>
        <w:ind w:left="0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Оформление документации по приобретению оборудования и технических средств обучения в 2017 году:</w:t>
      </w:r>
    </w:p>
    <w:p w:rsidR="008F3EB5" w:rsidRPr="00F815E9" w:rsidRDefault="008F3EB5" w:rsidP="00F815E9">
      <w:pPr>
        <w:pStyle w:val="Style9"/>
        <w:widowControl/>
        <w:tabs>
          <w:tab w:val="left" w:pos="709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 для  компьютерных классов;</w:t>
      </w:r>
    </w:p>
    <w:p w:rsidR="008F3EB5" w:rsidRPr="00F815E9" w:rsidRDefault="008F3EB5" w:rsidP="00F815E9">
      <w:pPr>
        <w:pStyle w:val="Style9"/>
        <w:widowControl/>
        <w:tabs>
          <w:tab w:val="left" w:pos="709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 для мастерской «Картинг»;</w:t>
      </w:r>
    </w:p>
    <w:p w:rsidR="008F3EB5" w:rsidRPr="00F815E9" w:rsidRDefault="008F3EB5" w:rsidP="00F815E9">
      <w:pPr>
        <w:pStyle w:val="ConsPlusNormal"/>
        <w:jc w:val="both"/>
        <w:rPr>
          <w:rStyle w:val="FontStyle14"/>
          <w:rFonts w:cs="Times New Roman"/>
          <w:sz w:val="28"/>
          <w:szCs w:val="28"/>
        </w:rPr>
      </w:pPr>
      <w:r w:rsidRPr="00F815E9">
        <w:rPr>
          <w:rStyle w:val="FontStyle14"/>
          <w:rFonts w:cs="Times New Roman"/>
          <w:sz w:val="28"/>
          <w:szCs w:val="28"/>
        </w:rPr>
        <w:t>- для образовательных лабораторий.</w:t>
      </w:r>
    </w:p>
    <w:p w:rsidR="008F3EB5" w:rsidRPr="00F815E9" w:rsidRDefault="008F3EB5" w:rsidP="008F3EB5">
      <w:pPr>
        <w:pStyle w:val="ConsPlusNormal"/>
        <w:ind w:firstLine="708"/>
        <w:jc w:val="both"/>
        <w:rPr>
          <w:rStyle w:val="FontStyle14"/>
          <w:rFonts w:cs="Times New Roman"/>
          <w:sz w:val="28"/>
          <w:szCs w:val="28"/>
        </w:rPr>
      </w:pPr>
    </w:p>
    <w:p w:rsidR="008F3EB5" w:rsidRDefault="008F3EB5" w:rsidP="00F815E9">
      <w:pPr>
        <w:pStyle w:val="Style9"/>
        <w:widowControl/>
        <w:numPr>
          <w:ilvl w:val="0"/>
          <w:numId w:val="16"/>
        </w:numPr>
        <w:tabs>
          <w:tab w:val="left" w:pos="-142"/>
          <w:tab w:val="left" w:pos="0"/>
        </w:tabs>
        <w:spacing w:line="276" w:lineRule="auto"/>
        <w:ind w:left="0" w:firstLine="0"/>
        <w:jc w:val="left"/>
        <w:rPr>
          <w:rStyle w:val="FontStyle14"/>
          <w:b/>
          <w:sz w:val="28"/>
          <w:szCs w:val="28"/>
        </w:rPr>
      </w:pPr>
      <w:r w:rsidRPr="00F815E9">
        <w:rPr>
          <w:rStyle w:val="FontStyle14"/>
          <w:b/>
          <w:sz w:val="28"/>
          <w:szCs w:val="28"/>
        </w:rPr>
        <w:t>Кадровое обеспечение педагогическими работниками, работающими в инновационном режиме</w:t>
      </w:r>
    </w:p>
    <w:p w:rsidR="0094265B" w:rsidRPr="00F815E9" w:rsidRDefault="0094265B" w:rsidP="0094265B">
      <w:pPr>
        <w:pStyle w:val="Style9"/>
        <w:widowControl/>
        <w:tabs>
          <w:tab w:val="left" w:pos="-142"/>
          <w:tab w:val="left" w:pos="0"/>
        </w:tabs>
        <w:spacing w:line="276" w:lineRule="auto"/>
        <w:ind w:firstLine="0"/>
        <w:jc w:val="left"/>
        <w:rPr>
          <w:rStyle w:val="FontStyle14"/>
          <w:b/>
          <w:sz w:val="28"/>
          <w:szCs w:val="28"/>
        </w:rPr>
      </w:pPr>
    </w:p>
    <w:p w:rsidR="008F3EB5" w:rsidRPr="00F815E9" w:rsidRDefault="008F3EB5" w:rsidP="0092781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F815E9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F815E9">
        <w:rPr>
          <w:rFonts w:ascii="Times New Roman" w:hAnsi="Times New Roman" w:cs="Times New Roman"/>
          <w:sz w:val="28"/>
          <w:szCs w:val="28"/>
          <w:lang w:eastAsia="en-US"/>
        </w:rPr>
        <w:t>урсовая подготовка по программе «Робототехника» в ГОУ ДПО ТО «</w:t>
      </w:r>
      <w:proofErr w:type="spellStart"/>
      <w:r w:rsidRPr="00F815E9">
        <w:rPr>
          <w:rFonts w:ascii="Times New Roman" w:hAnsi="Times New Roman" w:cs="Times New Roman"/>
          <w:sz w:val="28"/>
          <w:szCs w:val="28"/>
          <w:lang w:eastAsia="en-US"/>
        </w:rPr>
        <w:t>ИПКиППРОТО</w:t>
      </w:r>
      <w:proofErr w:type="spellEnd"/>
      <w:r w:rsidRPr="00F815E9">
        <w:rPr>
          <w:rFonts w:ascii="Times New Roman" w:hAnsi="Times New Roman" w:cs="Times New Roman"/>
          <w:sz w:val="28"/>
          <w:szCs w:val="28"/>
          <w:lang w:eastAsia="en-US"/>
        </w:rPr>
        <w:t>»:</w:t>
      </w:r>
    </w:p>
    <w:p w:rsidR="008F3EB5" w:rsidRPr="00F815E9" w:rsidRDefault="008F3EB5" w:rsidP="008F3EB5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F815E9">
        <w:rPr>
          <w:rFonts w:ascii="Times New Roman" w:hAnsi="Times New Roman" w:cs="Times New Roman"/>
          <w:sz w:val="28"/>
          <w:szCs w:val="28"/>
          <w:lang w:eastAsia="en-US"/>
        </w:rPr>
        <w:t>Котенева</w:t>
      </w:r>
      <w:proofErr w:type="spellEnd"/>
      <w:r w:rsidRPr="00F815E9">
        <w:rPr>
          <w:rFonts w:ascii="Times New Roman" w:hAnsi="Times New Roman" w:cs="Times New Roman"/>
          <w:sz w:val="28"/>
          <w:szCs w:val="28"/>
          <w:lang w:eastAsia="en-US"/>
        </w:rPr>
        <w:t xml:space="preserve"> С. В., методист</w:t>
      </w:r>
    </w:p>
    <w:p w:rsidR="008F3EB5" w:rsidRPr="00F815E9" w:rsidRDefault="008F3EB5" w:rsidP="008F3EB5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F815E9">
        <w:rPr>
          <w:rFonts w:ascii="Times New Roman" w:hAnsi="Times New Roman" w:cs="Times New Roman"/>
          <w:sz w:val="28"/>
          <w:szCs w:val="28"/>
          <w:lang w:eastAsia="en-US"/>
        </w:rPr>
        <w:t>Бешнов</w:t>
      </w:r>
      <w:proofErr w:type="spellEnd"/>
      <w:r w:rsidRPr="00F815E9">
        <w:rPr>
          <w:rFonts w:ascii="Times New Roman" w:hAnsi="Times New Roman" w:cs="Times New Roman"/>
          <w:sz w:val="28"/>
          <w:szCs w:val="28"/>
          <w:lang w:eastAsia="en-US"/>
        </w:rPr>
        <w:t xml:space="preserve"> К. Ю., педагог</w:t>
      </w:r>
    </w:p>
    <w:p w:rsidR="008F3EB5" w:rsidRPr="00F815E9" w:rsidRDefault="008F3EB5" w:rsidP="008F3EB5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5E9">
        <w:rPr>
          <w:rFonts w:ascii="Times New Roman" w:hAnsi="Times New Roman" w:cs="Times New Roman"/>
          <w:sz w:val="28"/>
          <w:szCs w:val="28"/>
          <w:lang w:eastAsia="en-US"/>
        </w:rPr>
        <w:t>Максимов Д. А., педагог</w:t>
      </w:r>
    </w:p>
    <w:p w:rsidR="008F3EB5" w:rsidRPr="00F815E9" w:rsidRDefault="008F3EB5" w:rsidP="008F3EB5">
      <w:pPr>
        <w:pStyle w:val="Style9"/>
        <w:widowControl/>
        <w:numPr>
          <w:ilvl w:val="0"/>
          <w:numId w:val="7"/>
        </w:numPr>
        <w:tabs>
          <w:tab w:val="left" w:pos="709"/>
          <w:tab w:val="left" w:pos="4416"/>
        </w:tabs>
        <w:spacing w:line="276" w:lineRule="auto"/>
        <w:rPr>
          <w:sz w:val="28"/>
          <w:szCs w:val="28"/>
          <w:lang w:eastAsia="en-US"/>
        </w:rPr>
      </w:pPr>
      <w:r w:rsidRPr="00F815E9">
        <w:rPr>
          <w:sz w:val="28"/>
          <w:szCs w:val="28"/>
          <w:lang w:eastAsia="en-US"/>
        </w:rPr>
        <w:t>Гладилин А. А., педагог</w:t>
      </w:r>
    </w:p>
    <w:p w:rsidR="008F3EB5" w:rsidRPr="00F815E9" w:rsidRDefault="008F3EB5" w:rsidP="008F3EB5">
      <w:pPr>
        <w:pStyle w:val="Style9"/>
        <w:widowControl/>
        <w:tabs>
          <w:tab w:val="left" w:pos="709"/>
          <w:tab w:val="left" w:pos="4416"/>
        </w:tabs>
        <w:spacing w:line="276" w:lineRule="auto"/>
        <w:ind w:firstLine="0"/>
        <w:rPr>
          <w:sz w:val="28"/>
          <w:szCs w:val="28"/>
          <w:lang w:eastAsia="en-US"/>
        </w:rPr>
      </w:pPr>
      <w:r w:rsidRPr="00F815E9">
        <w:rPr>
          <w:sz w:val="28"/>
          <w:szCs w:val="28"/>
          <w:lang w:eastAsia="en-US"/>
        </w:rPr>
        <w:t xml:space="preserve"> </w:t>
      </w:r>
    </w:p>
    <w:p w:rsidR="008F3EB5" w:rsidRPr="00F815E9" w:rsidRDefault="008F3EB5" w:rsidP="0092781C">
      <w:pPr>
        <w:pStyle w:val="Style9"/>
        <w:widowControl/>
        <w:tabs>
          <w:tab w:val="left" w:pos="709"/>
          <w:tab w:val="left" w:pos="4416"/>
        </w:tabs>
        <w:spacing w:line="276" w:lineRule="auto"/>
        <w:ind w:firstLine="0"/>
        <w:rPr>
          <w:sz w:val="28"/>
          <w:szCs w:val="28"/>
          <w:lang w:eastAsia="en-US"/>
        </w:rPr>
      </w:pPr>
      <w:r w:rsidRPr="00F815E9">
        <w:rPr>
          <w:sz w:val="28"/>
          <w:szCs w:val="28"/>
          <w:lang w:eastAsia="en-US"/>
        </w:rPr>
        <w:t>- Курсы профессиональной переподготовки «Педагог дополнительного образования»</w:t>
      </w:r>
      <w:r w:rsidR="00F815E9">
        <w:rPr>
          <w:sz w:val="28"/>
          <w:szCs w:val="28"/>
          <w:lang w:eastAsia="en-US"/>
        </w:rPr>
        <w:t xml:space="preserve"> </w:t>
      </w:r>
      <w:r w:rsidRPr="00F815E9">
        <w:rPr>
          <w:sz w:val="28"/>
          <w:szCs w:val="28"/>
          <w:lang w:eastAsia="en-US"/>
        </w:rPr>
        <w:t xml:space="preserve"> в ГОУ ДПО ТО «</w:t>
      </w:r>
      <w:proofErr w:type="spellStart"/>
      <w:r w:rsidRPr="00F815E9">
        <w:rPr>
          <w:sz w:val="28"/>
          <w:szCs w:val="28"/>
          <w:lang w:eastAsia="en-US"/>
        </w:rPr>
        <w:t>ИПКиППРОТО</w:t>
      </w:r>
      <w:proofErr w:type="spellEnd"/>
      <w:r w:rsidRPr="00F815E9">
        <w:rPr>
          <w:sz w:val="28"/>
          <w:szCs w:val="28"/>
          <w:lang w:eastAsia="en-US"/>
        </w:rPr>
        <w:t>»:</w:t>
      </w:r>
    </w:p>
    <w:p w:rsidR="008F3EB5" w:rsidRPr="00F815E9" w:rsidRDefault="008F3EB5" w:rsidP="008F3EB5">
      <w:pPr>
        <w:pStyle w:val="Style9"/>
        <w:widowControl/>
        <w:numPr>
          <w:ilvl w:val="0"/>
          <w:numId w:val="8"/>
        </w:numPr>
        <w:tabs>
          <w:tab w:val="left" w:pos="709"/>
          <w:tab w:val="left" w:pos="4416"/>
        </w:tabs>
        <w:spacing w:line="276" w:lineRule="auto"/>
        <w:rPr>
          <w:sz w:val="28"/>
          <w:szCs w:val="28"/>
          <w:lang w:eastAsia="en-US"/>
        </w:rPr>
      </w:pPr>
      <w:r w:rsidRPr="00F815E9">
        <w:rPr>
          <w:sz w:val="28"/>
          <w:szCs w:val="28"/>
          <w:lang w:eastAsia="en-US"/>
        </w:rPr>
        <w:t>Марина И.Ю.;</w:t>
      </w:r>
    </w:p>
    <w:p w:rsidR="008F3EB5" w:rsidRPr="00F815E9" w:rsidRDefault="008F3EB5" w:rsidP="008F3EB5">
      <w:pPr>
        <w:pStyle w:val="Style9"/>
        <w:widowControl/>
        <w:numPr>
          <w:ilvl w:val="0"/>
          <w:numId w:val="8"/>
        </w:numPr>
        <w:tabs>
          <w:tab w:val="left" w:pos="709"/>
          <w:tab w:val="left" w:pos="4416"/>
        </w:tabs>
        <w:spacing w:line="276" w:lineRule="auto"/>
        <w:rPr>
          <w:sz w:val="28"/>
          <w:szCs w:val="28"/>
          <w:lang w:eastAsia="en-US"/>
        </w:rPr>
      </w:pPr>
      <w:r w:rsidRPr="00F815E9">
        <w:rPr>
          <w:sz w:val="28"/>
          <w:szCs w:val="28"/>
          <w:lang w:eastAsia="en-US"/>
        </w:rPr>
        <w:t>Юдина Д. С.</w:t>
      </w:r>
    </w:p>
    <w:p w:rsidR="008F3EB5" w:rsidRPr="00F815E9" w:rsidRDefault="008F3EB5" w:rsidP="008F3EB5">
      <w:pPr>
        <w:pStyle w:val="Style9"/>
        <w:widowControl/>
        <w:tabs>
          <w:tab w:val="left" w:pos="709"/>
          <w:tab w:val="left" w:pos="4416"/>
        </w:tabs>
        <w:spacing w:line="276" w:lineRule="auto"/>
        <w:ind w:firstLine="0"/>
        <w:rPr>
          <w:sz w:val="28"/>
          <w:szCs w:val="28"/>
          <w:lang w:eastAsia="en-US"/>
        </w:rPr>
      </w:pPr>
    </w:p>
    <w:p w:rsidR="008F3EB5" w:rsidRPr="00F815E9" w:rsidRDefault="008F3EB5" w:rsidP="008F3EB5">
      <w:pPr>
        <w:pStyle w:val="Style9"/>
        <w:widowControl/>
        <w:tabs>
          <w:tab w:val="left" w:pos="709"/>
          <w:tab w:val="left" w:pos="4416"/>
        </w:tabs>
        <w:spacing w:line="276" w:lineRule="auto"/>
        <w:ind w:firstLine="0"/>
        <w:rPr>
          <w:sz w:val="28"/>
          <w:szCs w:val="28"/>
          <w:lang w:eastAsia="en-US"/>
        </w:rPr>
      </w:pPr>
      <w:r w:rsidRPr="00F815E9">
        <w:rPr>
          <w:sz w:val="28"/>
          <w:szCs w:val="28"/>
          <w:lang w:eastAsia="en-US"/>
        </w:rPr>
        <w:t>- Курсовая подготовка в ГОУ ДПО ТО «</w:t>
      </w:r>
      <w:proofErr w:type="spellStart"/>
      <w:r w:rsidRPr="00F815E9">
        <w:rPr>
          <w:sz w:val="28"/>
          <w:szCs w:val="28"/>
          <w:lang w:eastAsia="en-US"/>
        </w:rPr>
        <w:t>ИПКиППРОТО</w:t>
      </w:r>
      <w:proofErr w:type="spellEnd"/>
      <w:r w:rsidRPr="00F815E9">
        <w:rPr>
          <w:sz w:val="28"/>
          <w:szCs w:val="28"/>
          <w:lang w:eastAsia="en-US"/>
        </w:rPr>
        <w:t>»  по программе «Педагог дополнительного образования»:</w:t>
      </w:r>
    </w:p>
    <w:p w:rsidR="008F3EB5" w:rsidRPr="00F815E9" w:rsidRDefault="008F3EB5" w:rsidP="008F3EB5">
      <w:pPr>
        <w:pStyle w:val="Style9"/>
        <w:widowControl/>
        <w:numPr>
          <w:ilvl w:val="0"/>
          <w:numId w:val="6"/>
        </w:numPr>
        <w:tabs>
          <w:tab w:val="left" w:pos="709"/>
          <w:tab w:val="left" w:pos="4416"/>
        </w:tabs>
        <w:spacing w:line="276" w:lineRule="auto"/>
        <w:rPr>
          <w:sz w:val="28"/>
          <w:szCs w:val="28"/>
          <w:lang w:eastAsia="en-US"/>
        </w:rPr>
      </w:pPr>
      <w:proofErr w:type="spellStart"/>
      <w:r w:rsidRPr="00F815E9">
        <w:rPr>
          <w:sz w:val="28"/>
          <w:szCs w:val="28"/>
          <w:lang w:eastAsia="en-US"/>
        </w:rPr>
        <w:t>Бешнов</w:t>
      </w:r>
      <w:proofErr w:type="spellEnd"/>
      <w:r w:rsidRPr="00F815E9">
        <w:rPr>
          <w:sz w:val="28"/>
          <w:szCs w:val="28"/>
          <w:lang w:eastAsia="en-US"/>
        </w:rPr>
        <w:t xml:space="preserve"> К. Ю.;</w:t>
      </w:r>
    </w:p>
    <w:p w:rsidR="008F3EB5" w:rsidRPr="00F815E9" w:rsidRDefault="008F3EB5" w:rsidP="008F3EB5">
      <w:pPr>
        <w:pStyle w:val="Style9"/>
        <w:widowControl/>
        <w:numPr>
          <w:ilvl w:val="0"/>
          <w:numId w:val="6"/>
        </w:numPr>
        <w:tabs>
          <w:tab w:val="left" w:pos="709"/>
          <w:tab w:val="left" w:pos="4416"/>
        </w:tabs>
        <w:spacing w:line="276" w:lineRule="auto"/>
        <w:rPr>
          <w:sz w:val="28"/>
          <w:szCs w:val="28"/>
          <w:lang w:eastAsia="en-US"/>
        </w:rPr>
      </w:pPr>
      <w:r w:rsidRPr="00F815E9">
        <w:rPr>
          <w:sz w:val="28"/>
          <w:szCs w:val="28"/>
          <w:lang w:eastAsia="en-US"/>
        </w:rPr>
        <w:t>Гудкова О. Н.;</w:t>
      </w:r>
    </w:p>
    <w:p w:rsidR="008F3EB5" w:rsidRPr="00F815E9" w:rsidRDefault="008F3EB5" w:rsidP="008F3EB5">
      <w:pPr>
        <w:pStyle w:val="Style9"/>
        <w:widowControl/>
        <w:numPr>
          <w:ilvl w:val="0"/>
          <w:numId w:val="6"/>
        </w:numPr>
        <w:tabs>
          <w:tab w:val="left" w:pos="709"/>
          <w:tab w:val="left" w:pos="4416"/>
        </w:tabs>
        <w:spacing w:line="276" w:lineRule="auto"/>
        <w:rPr>
          <w:sz w:val="28"/>
          <w:szCs w:val="28"/>
          <w:lang w:eastAsia="en-US"/>
        </w:rPr>
      </w:pPr>
      <w:r w:rsidRPr="00F815E9">
        <w:rPr>
          <w:sz w:val="28"/>
          <w:szCs w:val="28"/>
          <w:lang w:eastAsia="en-US"/>
        </w:rPr>
        <w:t>Гурова С. В.;</w:t>
      </w:r>
    </w:p>
    <w:p w:rsidR="008F3EB5" w:rsidRPr="00F815E9" w:rsidRDefault="008F3EB5" w:rsidP="008F3EB5">
      <w:pPr>
        <w:pStyle w:val="Style9"/>
        <w:widowControl/>
        <w:numPr>
          <w:ilvl w:val="0"/>
          <w:numId w:val="6"/>
        </w:numPr>
        <w:tabs>
          <w:tab w:val="left" w:pos="709"/>
          <w:tab w:val="left" w:pos="4416"/>
        </w:tabs>
        <w:spacing w:line="276" w:lineRule="auto"/>
        <w:rPr>
          <w:sz w:val="28"/>
          <w:szCs w:val="28"/>
          <w:lang w:eastAsia="en-US"/>
        </w:rPr>
      </w:pPr>
      <w:r w:rsidRPr="00F815E9">
        <w:rPr>
          <w:sz w:val="28"/>
          <w:szCs w:val="28"/>
          <w:lang w:eastAsia="en-US"/>
        </w:rPr>
        <w:t>Дочкина А. В.;</w:t>
      </w:r>
    </w:p>
    <w:p w:rsidR="008F3EB5" w:rsidRPr="00F815E9" w:rsidRDefault="008F3EB5" w:rsidP="008F3EB5">
      <w:pPr>
        <w:pStyle w:val="Style9"/>
        <w:widowControl/>
        <w:numPr>
          <w:ilvl w:val="0"/>
          <w:numId w:val="6"/>
        </w:numPr>
        <w:tabs>
          <w:tab w:val="left" w:pos="709"/>
          <w:tab w:val="left" w:pos="4416"/>
        </w:tabs>
        <w:spacing w:line="276" w:lineRule="auto"/>
        <w:rPr>
          <w:sz w:val="28"/>
          <w:szCs w:val="28"/>
          <w:lang w:eastAsia="en-US"/>
        </w:rPr>
      </w:pPr>
      <w:r w:rsidRPr="00F815E9">
        <w:rPr>
          <w:sz w:val="28"/>
          <w:szCs w:val="28"/>
          <w:lang w:eastAsia="en-US"/>
        </w:rPr>
        <w:t>Колпаков В. Е.;</w:t>
      </w:r>
    </w:p>
    <w:p w:rsidR="008F3EB5" w:rsidRPr="00F815E9" w:rsidRDefault="008F3EB5" w:rsidP="008F3EB5">
      <w:pPr>
        <w:pStyle w:val="Style9"/>
        <w:widowControl/>
        <w:numPr>
          <w:ilvl w:val="0"/>
          <w:numId w:val="6"/>
        </w:numPr>
        <w:tabs>
          <w:tab w:val="left" w:pos="709"/>
          <w:tab w:val="left" w:pos="4416"/>
        </w:tabs>
        <w:spacing w:line="276" w:lineRule="auto"/>
        <w:rPr>
          <w:sz w:val="28"/>
          <w:szCs w:val="28"/>
          <w:lang w:eastAsia="en-US"/>
        </w:rPr>
      </w:pPr>
      <w:r w:rsidRPr="00F815E9">
        <w:rPr>
          <w:sz w:val="28"/>
          <w:szCs w:val="28"/>
          <w:lang w:eastAsia="en-US"/>
        </w:rPr>
        <w:t>Котова А. М.;</w:t>
      </w:r>
    </w:p>
    <w:p w:rsidR="008F3EB5" w:rsidRPr="00F815E9" w:rsidRDefault="008F3EB5" w:rsidP="008F3EB5">
      <w:pPr>
        <w:pStyle w:val="Style9"/>
        <w:widowControl/>
        <w:numPr>
          <w:ilvl w:val="0"/>
          <w:numId w:val="6"/>
        </w:numPr>
        <w:tabs>
          <w:tab w:val="left" w:pos="709"/>
          <w:tab w:val="left" w:pos="4416"/>
        </w:tabs>
        <w:spacing w:line="276" w:lineRule="auto"/>
        <w:rPr>
          <w:sz w:val="28"/>
          <w:szCs w:val="28"/>
          <w:lang w:eastAsia="en-US"/>
        </w:rPr>
      </w:pPr>
      <w:r w:rsidRPr="00F815E9">
        <w:rPr>
          <w:sz w:val="28"/>
          <w:szCs w:val="28"/>
          <w:lang w:eastAsia="en-US"/>
        </w:rPr>
        <w:t>Лазарева Г. Е.;</w:t>
      </w:r>
    </w:p>
    <w:p w:rsidR="008F3EB5" w:rsidRPr="00F815E9" w:rsidRDefault="008F3EB5" w:rsidP="008F3EB5">
      <w:pPr>
        <w:pStyle w:val="Style9"/>
        <w:widowControl/>
        <w:numPr>
          <w:ilvl w:val="0"/>
          <w:numId w:val="6"/>
        </w:numPr>
        <w:tabs>
          <w:tab w:val="left" w:pos="709"/>
          <w:tab w:val="left" w:pos="4416"/>
        </w:tabs>
        <w:spacing w:line="276" w:lineRule="auto"/>
        <w:rPr>
          <w:sz w:val="28"/>
          <w:szCs w:val="28"/>
          <w:lang w:eastAsia="en-US"/>
        </w:rPr>
      </w:pPr>
      <w:r w:rsidRPr="00F815E9">
        <w:rPr>
          <w:sz w:val="28"/>
          <w:szCs w:val="28"/>
          <w:lang w:eastAsia="en-US"/>
        </w:rPr>
        <w:t>Максимов А. М.;</w:t>
      </w:r>
    </w:p>
    <w:p w:rsidR="008F3EB5" w:rsidRPr="00F815E9" w:rsidRDefault="008F3EB5" w:rsidP="008F3EB5">
      <w:pPr>
        <w:pStyle w:val="Style9"/>
        <w:widowControl/>
        <w:numPr>
          <w:ilvl w:val="0"/>
          <w:numId w:val="6"/>
        </w:numPr>
        <w:tabs>
          <w:tab w:val="left" w:pos="709"/>
          <w:tab w:val="left" w:pos="4416"/>
        </w:tabs>
        <w:spacing w:line="276" w:lineRule="auto"/>
        <w:rPr>
          <w:sz w:val="28"/>
          <w:szCs w:val="28"/>
          <w:lang w:eastAsia="en-US"/>
        </w:rPr>
      </w:pPr>
      <w:r w:rsidRPr="00F815E9">
        <w:rPr>
          <w:sz w:val="28"/>
          <w:szCs w:val="28"/>
          <w:lang w:eastAsia="en-US"/>
        </w:rPr>
        <w:t>Максимов Д. А.;</w:t>
      </w:r>
    </w:p>
    <w:p w:rsidR="008F3EB5" w:rsidRPr="00F815E9" w:rsidRDefault="008F3EB5" w:rsidP="008F3EB5">
      <w:pPr>
        <w:pStyle w:val="Style9"/>
        <w:widowControl/>
        <w:numPr>
          <w:ilvl w:val="0"/>
          <w:numId w:val="6"/>
        </w:numPr>
        <w:tabs>
          <w:tab w:val="left" w:pos="709"/>
          <w:tab w:val="left" w:pos="4416"/>
        </w:tabs>
        <w:spacing w:line="276" w:lineRule="auto"/>
        <w:rPr>
          <w:sz w:val="28"/>
          <w:szCs w:val="28"/>
        </w:rPr>
      </w:pPr>
      <w:proofErr w:type="spellStart"/>
      <w:r w:rsidRPr="00F815E9">
        <w:rPr>
          <w:sz w:val="28"/>
          <w:szCs w:val="28"/>
          <w:lang w:eastAsia="en-US"/>
        </w:rPr>
        <w:t>Трунова</w:t>
      </w:r>
      <w:proofErr w:type="spellEnd"/>
      <w:r w:rsidRPr="00F815E9">
        <w:rPr>
          <w:sz w:val="28"/>
          <w:szCs w:val="28"/>
          <w:lang w:eastAsia="en-US"/>
        </w:rPr>
        <w:t xml:space="preserve"> Е. О.</w:t>
      </w:r>
    </w:p>
    <w:p w:rsidR="008F3EB5" w:rsidRPr="00F815E9" w:rsidRDefault="008F3EB5" w:rsidP="008F3EB5">
      <w:pPr>
        <w:pStyle w:val="Style9"/>
        <w:widowControl/>
        <w:tabs>
          <w:tab w:val="left" w:pos="709"/>
          <w:tab w:val="left" w:pos="4416"/>
        </w:tabs>
        <w:spacing w:line="276" w:lineRule="auto"/>
        <w:ind w:left="720" w:firstLine="0"/>
        <w:rPr>
          <w:sz w:val="28"/>
          <w:szCs w:val="28"/>
          <w:lang w:eastAsia="en-US"/>
        </w:rPr>
      </w:pPr>
    </w:p>
    <w:p w:rsidR="008F3EB5" w:rsidRPr="00F815E9" w:rsidRDefault="008F3EB5" w:rsidP="00F815E9">
      <w:pPr>
        <w:pStyle w:val="Style9"/>
        <w:widowControl/>
        <w:tabs>
          <w:tab w:val="left" w:pos="709"/>
          <w:tab w:val="left" w:pos="4416"/>
        </w:tabs>
        <w:spacing w:line="276" w:lineRule="auto"/>
        <w:ind w:firstLine="0"/>
        <w:jc w:val="left"/>
        <w:rPr>
          <w:sz w:val="28"/>
          <w:szCs w:val="28"/>
          <w:lang w:eastAsia="en-US"/>
        </w:rPr>
      </w:pPr>
      <w:r w:rsidRPr="00F815E9">
        <w:rPr>
          <w:sz w:val="28"/>
          <w:szCs w:val="28"/>
          <w:lang w:eastAsia="en-US"/>
        </w:rPr>
        <w:t xml:space="preserve">Участие в дистанционных онлайн-конференциях, семинарах, </w:t>
      </w:r>
      <w:proofErr w:type="spellStart"/>
      <w:r w:rsidRPr="00F815E9">
        <w:rPr>
          <w:sz w:val="28"/>
          <w:szCs w:val="28"/>
          <w:lang w:eastAsia="en-US"/>
        </w:rPr>
        <w:t>вебинарах</w:t>
      </w:r>
      <w:proofErr w:type="spellEnd"/>
      <w:r w:rsidRPr="00F815E9">
        <w:rPr>
          <w:sz w:val="28"/>
          <w:szCs w:val="28"/>
          <w:lang w:eastAsia="en-US"/>
        </w:rPr>
        <w:t xml:space="preserve"> – 32</w:t>
      </w:r>
      <w:r w:rsidRPr="00F815E9">
        <w:rPr>
          <w:color w:val="FF0000"/>
          <w:sz w:val="28"/>
          <w:szCs w:val="28"/>
          <w:lang w:eastAsia="en-US"/>
        </w:rPr>
        <w:t xml:space="preserve"> </w:t>
      </w:r>
      <w:r w:rsidRPr="00F815E9">
        <w:rPr>
          <w:sz w:val="28"/>
          <w:szCs w:val="28"/>
          <w:lang w:eastAsia="en-US"/>
        </w:rPr>
        <w:t>педагогических работника.</w:t>
      </w:r>
    </w:p>
    <w:p w:rsidR="008F3EB5" w:rsidRPr="00F815E9" w:rsidRDefault="008F3EB5" w:rsidP="008F3EB5">
      <w:pPr>
        <w:pStyle w:val="Style9"/>
        <w:widowControl/>
        <w:tabs>
          <w:tab w:val="left" w:pos="709"/>
          <w:tab w:val="left" w:pos="4416"/>
        </w:tabs>
        <w:spacing w:line="276" w:lineRule="auto"/>
        <w:ind w:firstLine="0"/>
        <w:jc w:val="left"/>
        <w:rPr>
          <w:rStyle w:val="FontStyle14"/>
          <w:b/>
          <w:sz w:val="28"/>
          <w:szCs w:val="28"/>
        </w:rPr>
      </w:pPr>
    </w:p>
    <w:p w:rsidR="008F3EB5" w:rsidRPr="00F815E9" w:rsidRDefault="008F3EB5" w:rsidP="00981DA8">
      <w:pPr>
        <w:pStyle w:val="Style9"/>
        <w:widowControl/>
        <w:tabs>
          <w:tab w:val="left" w:pos="709"/>
          <w:tab w:val="left" w:pos="4416"/>
        </w:tabs>
        <w:spacing w:line="276" w:lineRule="auto"/>
        <w:ind w:firstLine="0"/>
        <w:rPr>
          <w:rStyle w:val="FontStyle14"/>
          <w:b/>
          <w:sz w:val="28"/>
          <w:szCs w:val="28"/>
        </w:rPr>
      </w:pPr>
      <w:r w:rsidRPr="00F815E9">
        <w:rPr>
          <w:rStyle w:val="FontStyle14"/>
          <w:b/>
          <w:sz w:val="28"/>
          <w:szCs w:val="28"/>
        </w:rPr>
        <w:lastRenderedPageBreak/>
        <w:t>6.Развитие видов содержательной деятельности Городского центра: открытие Малой академии наук, исследовательских лабораторий, конструкторских бюро, студий, научных обществ учащихся, образовательных производств, музея занимательной науки и техники</w:t>
      </w:r>
    </w:p>
    <w:p w:rsidR="008F3EB5" w:rsidRPr="00F815E9" w:rsidRDefault="008F3EB5" w:rsidP="008F3EB5">
      <w:pPr>
        <w:pStyle w:val="Style9"/>
        <w:widowControl/>
        <w:numPr>
          <w:ilvl w:val="0"/>
          <w:numId w:val="10"/>
        </w:numPr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Разработка и утверждение положения о ресурсном Центре оригами и занимательной математики;</w:t>
      </w:r>
    </w:p>
    <w:p w:rsidR="008F3EB5" w:rsidRPr="00F815E9" w:rsidRDefault="008F3EB5" w:rsidP="008F3EB5">
      <w:pPr>
        <w:pStyle w:val="Style9"/>
        <w:widowControl/>
        <w:numPr>
          <w:ilvl w:val="0"/>
          <w:numId w:val="10"/>
        </w:numPr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Разработка положения о Малой академии занимательных наук (на стадии согласования);</w:t>
      </w:r>
    </w:p>
    <w:p w:rsidR="008F3EB5" w:rsidRPr="0094265B" w:rsidRDefault="008F3EB5" w:rsidP="008F3EB5">
      <w:pPr>
        <w:pStyle w:val="ConsPlusNormal"/>
        <w:widowControl/>
        <w:numPr>
          <w:ilvl w:val="0"/>
          <w:numId w:val="10"/>
        </w:numPr>
        <w:tabs>
          <w:tab w:val="left" w:pos="529"/>
          <w:tab w:val="left" w:pos="4416"/>
        </w:tabs>
        <w:spacing w:line="276" w:lineRule="auto"/>
        <w:ind w:left="169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265B">
        <w:rPr>
          <w:rStyle w:val="FontStyle14"/>
          <w:rFonts w:cs="Times New Roman"/>
          <w:sz w:val="28"/>
          <w:szCs w:val="28"/>
        </w:rPr>
        <w:t xml:space="preserve">Разработка новых </w:t>
      </w:r>
      <w:r w:rsidRPr="0094265B">
        <w:rPr>
          <w:rFonts w:ascii="Times New Roman" w:hAnsi="Times New Roman" w:cs="Times New Roman"/>
          <w:sz w:val="28"/>
          <w:szCs w:val="28"/>
          <w:lang w:eastAsia="en-US"/>
        </w:rPr>
        <w:t>дополнительных общеобразовательных программ</w:t>
      </w:r>
      <w:r w:rsidR="0094265B" w:rsidRPr="0094265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4265B">
        <w:rPr>
          <w:rFonts w:ascii="Times New Roman" w:hAnsi="Times New Roman" w:cs="Times New Roman"/>
          <w:sz w:val="28"/>
          <w:szCs w:val="28"/>
          <w:lang w:eastAsia="en-US"/>
        </w:rPr>
        <w:t>различных направленностей;</w:t>
      </w:r>
    </w:p>
    <w:p w:rsidR="008F3EB5" w:rsidRPr="00F815E9" w:rsidRDefault="008F3EB5" w:rsidP="008F3EB5">
      <w:pPr>
        <w:pStyle w:val="Style9"/>
        <w:widowControl/>
        <w:numPr>
          <w:ilvl w:val="0"/>
          <w:numId w:val="10"/>
        </w:numPr>
        <w:tabs>
          <w:tab w:val="left" w:pos="529"/>
          <w:tab w:val="left" w:pos="4416"/>
        </w:tabs>
        <w:spacing w:line="276" w:lineRule="auto"/>
        <w:ind w:left="169" w:firstLine="0"/>
        <w:rPr>
          <w:sz w:val="28"/>
          <w:szCs w:val="28"/>
          <w:lang w:eastAsia="en-US"/>
        </w:rPr>
      </w:pPr>
      <w:r w:rsidRPr="00F815E9">
        <w:rPr>
          <w:sz w:val="28"/>
          <w:szCs w:val="28"/>
          <w:lang w:eastAsia="en-US"/>
        </w:rPr>
        <w:t xml:space="preserve"> Сбор экспонатов Музея занимательной науки и техники.  </w:t>
      </w:r>
    </w:p>
    <w:p w:rsidR="008F3EB5" w:rsidRPr="00F815E9" w:rsidRDefault="008F3EB5" w:rsidP="008F3EB5">
      <w:pPr>
        <w:pStyle w:val="Style9"/>
        <w:widowControl/>
        <w:tabs>
          <w:tab w:val="left" w:pos="709"/>
          <w:tab w:val="left" w:pos="4416"/>
        </w:tabs>
        <w:spacing w:line="276" w:lineRule="auto"/>
        <w:ind w:firstLine="0"/>
        <w:jc w:val="left"/>
        <w:rPr>
          <w:rStyle w:val="FontStyle14"/>
          <w:b/>
          <w:sz w:val="28"/>
          <w:szCs w:val="28"/>
        </w:rPr>
      </w:pPr>
    </w:p>
    <w:p w:rsidR="008F3EB5" w:rsidRPr="00F815E9" w:rsidRDefault="008F3EB5" w:rsidP="00981DA8">
      <w:pPr>
        <w:pStyle w:val="ConsPlusNormal"/>
        <w:numPr>
          <w:ilvl w:val="0"/>
          <w:numId w:val="19"/>
        </w:numPr>
        <w:jc w:val="both"/>
        <w:rPr>
          <w:rStyle w:val="FontStyle14"/>
          <w:rFonts w:cs="Times New Roman"/>
          <w:b/>
          <w:sz w:val="28"/>
          <w:szCs w:val="28"/>
        </w:rPr>
      </w:pPr>
      <w:r w:rsidRPr="00F815E9">
        <w:rPr>
          <w:rStyle w:val="FontStyle14"/>
          <w:rFonts w:cs="Times New Roman"/>
          <w:b/>
          <w:sz w:val="28"/>
          <w:szCs w:val="28"/>
        </w:rPr>
        <w:t xml:space="preserve">Разработка механизмов и инструментов оценки качества освоения </w:t>
      </w:r>
      <w:proofErr w:type="gramStart"/>
      <w:r w:rsidRPr="00F815E9">
        <w:rPr>
          <w:rStyle w:val="FontStyle14"/>
          <w:rFonts w:cs="Times New Roman"/>
          <w:b/>
          <w:sz w:val="28"/>
          <w:szCs w:val="28"/>
        </w:rPr>
        <w:t>обучающимися</w:t>
      </w:r>
      <w:proofErr w:type="gramEnd"/>
      <w:r w:rsidRPr="00F815E9">
        <w:rPr>
          <w:rStyle w:val="FontStyle14"/>
          <w:rFonts w:cs="Times New Roman"/>
          <w:b/>
          <w:sz w:val="28"/>
          <w:szCs w:val="28"/>
        </w:rPr>
        <w:t xml:space="preserve"> дополнительных общеобразовательных программ</w:t>
      </w:r>
    </w:p>
    <w:p w:rsidR="008F3EB5" w:rsidRPr="00F815E9" w:rsidRDefault="008F3EB5" w:rsidP="008F3EB5">
      <w:pPr>
        <w:pStyle w:val="Style9"/>
        <w:widowControl/>
        <w:tabs>
          <w:tab w:val="left" w:pos="169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Разработка Положения о мониторинге успешности образовательной деятельности;</w:t>
      </w:r>
    </w:p>
    <w:p w:rsidR="008F3EB5" w:rsidRPr="00F815E9" w:rsidRDefault="008F3EB5" w:rsidP="008F3EB5">
      <w:pPr>
        <w:pStyle w:val="ConsPlusNormal"/>
        <w:jc w:val="both"/>
        <w:rPr>
          <w:rStyle w:val="FontStyle14"/>
          <w:rFonts w:cs="Times New Roman"/>
          <w:b/>
          <w:sz w:val="28"/>
          <w:szCs w:val="28"/>
        </w:rPr>
      </w:pPr>
      <w:r w:rsidRPr="00F815E9">
        <w:rPr>
          <w:rStyle w:val="FontStyle14"/>
          <w:rFonts w:cs="Times New Roman"/>
          <w:sz w:val="28"/>
          <w:szCs w:val="28"/>
        </w:rPr>
        <w:t xml:space="preserve">Разработка системы диагностики освоения дополнительных общеобразовательных программ по направленностям: технической, художественной, туристско-краеведческой, </w:t>
      </w:r>
      <w:proofErr w:type="gramStart"/>
      <w:r w:rsidRPr="00F815E9">
        <w:rPr>
          <w:rStyle w:val="FontStyle14"/>
          <w:rFonts w:cs="Times New Roman"/>
          <w:sz w:val="28"/>
          <w:szCs w:val="28"/>
        </w:rPr>
        <w:t>естественно-научной</w:t>
      </w:r>
      <w:proofErr w:type="gramEnd"/>
      <w:r w:rsidRPr="00F815E9">
        <w:rPr>
          <w:rStyle w:val="FontStyle14"/>
          <w:rFonts w:cs="Times New Roman"/>
          <w:sz w:val="28"/>
          <w:szCs w:val="28"/>
        </w:rPr>
        <w:t>, физкультурно-спортивной и социально-педагогической.</w:t>
      </w:r>
    </w:p>
    <w:p w:rsidR="008F3EB5" w:rsidRPr="00F815E9" w:rsidRDefault="008F3EB5" w:rsidP="008F3EB5">
      <w:pPr>
        <w:pStyle w:val="ConsPlusNormal"/>
        <w:ind w:left="720"/>
        <w:jc w:val="both"/>
        <w:rPr>
          <w:rStyle w:val="FontStyle14"/>
          <w:rFonts w:cs="Times New Roman"/>
          <w:sz w:val="28"/>
          <w:szCs w:val="28"/>
        </w:rPr>
      </w:pPr>
    </w:p>
    <w:p w:rsidR="008F3EB5" w:rsidRPr="00F815E9" w:rsidRDefault="008F3EB5" w:rsidP="001D0ADB">
      <w:pPr>
        <w:pStyle w:val="ConsPlusNormal"/>
        <w:numPr>
          <w:ilvl w:val="0"/>
          <w:numId w:val="19"/>
        </w:numPr>
        <w:jc w:val="both"/>
        <w:rPr>
          <w:rStyle w:val="FontStyle14"/>
          <w:rFonts w:cs="Times New Roman"/>
          <w:b/>
          <w:sz w:val="28"/>
          <w:szCs w:val="28"/>
        </w:rPr>
      </w:pPr>
      <w:r w:rsidRPr="00F815E9">
        <w:rPr>
          <w:rStyle w:val="FontStyle14"/>
          <w:rFonts w:cs="Times New Roman"/>
          <w:b/>
          <w:sz w:val="28"/>
          <w:szCs w:val="28"/>
        </w:rPr>
        <w:t>Создание  ресурсных  центров на базе Городского центра по основным направлениям развития</w:t>
      </w:r>
    </w:p>
    <w:p w:rsidR="008F3EB5" w:rsidRPr="00F815E9" w:rsidRDefault="008F3EB5" w:rsidP="008F3EB5">
      <w:pPr>
        <w:pStyle w:val="ConsPlusNormal"/>
        <w:jc w:val="both"/>
        <w:rPr>
          <w:rStyle w:val="FontStyle14"/>
          <w:rFonts w:cs="Times New Roman"/>
          <w:b/>
          <w:sz w:val="28"/>
          <w:szCs w:val="28"/>
        </w:rPr>
      </w:pPr>
    </w:p>
    <w:p w:rsidR="008F3EB5" w:rsidRPr="00F815E9" w:rsidRDefault="008F3EB5" w:rsidP="005766BB">
      <w:pPr>
        <w:pStyle w:val="Style9"/>
        <w:widowControl/>
        <w:numPr>
          <w:ilvl w:val="0"/>
          <w:numId w:val="10"/>
        </w:numPr>
        <w:tabs>
          <w:tab w:val="left" w:pos="529"/>
          <w:tab w:val="left" w:pos="4416"/>
        </w:tabs>
        <w:spacing w:line="276" w:lineRule="auto"/>
        <w:ind w:left="0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Разработка положения о ресурсном Центре оригами и занимательной математики;</w:t>
      </w:r>
    </w:p>
    <w:p w:rsidR="008F3EB5" w:rsidRPr="00F815E9" w:rsidRDefault="008F3EB5" w:rsidP="005766BB">
      <w:pPr>
        <w:pStyle w:val="ConsPlusNormal"/>
        <w:numPr>
          <w:ilvl w:val="0"/>
          <w:numId w:val="10"/>
        </w:numPr>
        <w:ind w:left="0" w:firstLine="0"/>
        <w:jc w:val="both"/>
        <w:rPr>
          <w:rStyle w:val="FontStyle14"/>
          <w:rFonts w:cs="Times New Roman"/>
          <w:b/>
          <w:sz w:val="28"/>
          <w:szCs w:val="28"/>
        </w:rPr>
      </w:pPr>
      <w:r w:rsidRPr="00F815E9">
        <w:rPr>
          <w:rStyle w:val="FontStyle14"/>
          <w:rFonts w:cs="Times New Roman"/>
          <w:sz w:val="28"/>
          <w:szCs w:val="28"/>
        </w:rPr>
        <w:t>Разработка положения о Малой академии занимательных наук (на стадии разработки).</w:t>
      </w:r>
    </w:p>
    <w:p w:rsidR="000B0AB6" w:rsidRPr="00F815E9" w:rsidRDefault="000B0AB6" w:rsidP="000B0AB6">
      <w:pPr>
        <w:pStyle w:val="ConsPlusNormal"/>
        <w:ind w:left="720"/>
        <w:jc w:val="both"/>
        <w:rPr>
          <w:rStyle w:val="FontStyle14"/>
          <w:rFonts w:cs="Times New Roman"/>
          <w:b/>
          <w:sz w:val="28"/>
          <w:szCs w:val="28"/>
        </w:rPr>
      </w:pPr>
    </w:p>
    <w:p w:rsidR="008F3EB5" w:rsidRPr="00F815E9" w:rsidRDefault="000B0AB6" w:rsidP="001D0ADB">
      <w:pPr>
        <w:pStyle w:val="ConsPlusNormal"/>
        <w:numPr>
          <w:ilvl w:val="0"/>
          <w:numId w:val="19"/>
        </w:numPr>
        <w:ind w:left="0" w:firstLine="0"/>
        <w:jc w:val="both"/>
        <w:rPr>
          <w:rStyle w:val="FontStyle14"/>
          <w:rFonts w:cs="Times New Roman"/>
          <w:b/>
          <w:sz w:val="28"/>
          <w:szCs w:val="28"/>
        </w:rPr>
      </w:pPr>
      <w:r w:rsidRPr="00F815E9">
        <w:rPr>
          <w:rStyle w:val="FontStyle14"/>
          <w:rFonts w:cs="Times New Roman"/>
          <w:b/>
          <w:sz w:val="28"/>
          <w:szCs w:val="28"/>
        </w:rPr>
        <w:t>Организация и проведение мероприятий по реализации Программы развития Городского центра</w:t>
      </w:r>
    </w:p>
    <w:p w:rsidR="008F3EB5" w:rsidRPr="00F815E9" w:rsidRDefault="008F3EB5" w:rsidP="008F3EB5">
      <w:pPr>
        <w:pStyle w:val="ConsPlusNormal"/>
        <w:jc w:val="both"/>
        <w:rPr>
          <w:rStyle w:val="FontStyle14"/>
          <w:rFonts w:cs="Times New Roman"/>
          <w:b/>
          <w:sz w:val="28"/>
          <w:szCs w:val="28"/>
        </w:rPr>
      </w:pP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jc w:val="left"/>
        <w:rPr>
          <w:rStyle w:val="FontStyle14"/>
          <w:b/>
          <w:sz w:val="28"/>
          <w:szCs w:val="28"/>
        </w:rPr>
      </w:pPr>
      <w:r w:rsidRPr="00F815E9">
        <w:rPr>
          <w:rStyle w:val="FontStyle14"/>
          <w:b/>
          <w:sz w:val="28"/>
          <w:szCs w:val="28"/>
        </w:rPr>
        <w:t>Техническое творчество: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 городская дистанционная выставка</w:t>
      </w:r>
      <w:r w:rsidRPr="00F815E9">
        <w:rPr>
          <w:rStyle w:val="FontStyle14"/>
          <w:b/>
          <w:sz w:val="28"/>
          <w:szCs w:val="28"/>
        </w:rPr>
        <w:t xml:space="preserve"> </w:t>
      </w:r>
      <w:r w:rsidRPr="00F815E9">
        <w:rPr>
          <w:rStyle w:val="FontStyle14"/>
          <w:sz w:val="28"/>
          <w:szCs w:val="28"/>
        </w:rPr>
        <w:t>фоторабот «Аспект», посвященная 90-летию организованного движения юных техников (79 участников);</w:t>
      </w:r>
    </w:p>
    <w:p w:rsidR="000B0AB6" w:rsidRPr="00F815E9" w:rsidRDefault="000B0AB6" w:rsidP="00F815E9">
      <w:pPr>
        <w:tabs>
          <w:tab w:val="left" w:pos="0"/>
        </w:tabs>
        <w:ind w:right="-180"/>
        <w:rPr>
          <w:rStyle w:val="FontStyle14"/>
          <w:iCs/>
          <w:sz w:val="28"/>
          <w:szCs w:val="28"/>
        </w:rPr>
      </w:pPr>
      <w:r w:rsidRPr="00F815E9">
        <w:rPr>
          <w:rStyle w:val="FontStyle14"/>
          <w:sz w:val="28"/>
          <w:szCs w:val="28"/>
        </w:rPr>
        <w:t>-</w:t>
      </w:r>
      <w:r w:rsidRPr="00F815E9">
        <w:rPr>
          <w:sz w:val="28"/>
          <w:szCs w:val="28"/>
        </w:rPr>
        <w:t xml:space="preserve"> региональный  слет техников, </w:t>
      </w:r>
      <w:r w:rsidRPr="00F815E9">
        <w:rPr>
          <w:iCs/>
          <w:sz w:val="28"/>
          <w:szCs w:val="28"/>
        </w:rPr>
        <w:t>посвященный 90-летию организованного движения юных техников (129 школьников из 11 образовательных организаций);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-городская выставка творческих работ «Бумажная планета» (365 школьников из 24 образовательных учреждений);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-городские соревнования дошкольников и младших школьников по бумажным авиамоделям «</w:t>
      </w:r>
      <w:proofErr w:type="spellStart"/>
      <w:r w:rsidRPr="00F815E9">
        <w:rPr>
          <w:rStyle w:val="FontStyle14"/>
          <w:sz w:val="28"/>
          <w:szCs w:val="28"/>
        </w:rPr>
        <w:t>ИКАРенок</w:t>
      </w:r>
      <w:proofErr w:type="spellEnd"/>
      <w:r w:rsidRPr="00F815E9">
        <w:rPr>
          <w:rStyle w:val="FontStyle14"/>
          <w:sz w:val="28"/>
          <w:szCs w:val="28"/>
        </w:rPr>
        <w:t>» и судомоделям «Бумажный кораблик» (36 школьников из 8 образовательных учреждений);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lastRenderedPageBreak/>
        <w:t>-</w:t>
      </w:r>
      <w:r w:rsidR="00F82174">
        <w:rPr>
          <w:rStyle w:val="FontStyle14"/>
          <w:sz w:val="28"/>
          <w:szCs w:val="28"/>
        </w:rPr>
        <w:t>о</w:t>
      </w:r>
      <w:r w:rsidRPr="00F815E9">
        <w:rPr>
          <w:rStyle w:val="FontStyle14"/>
          <w:sz w:val="28"/>
          <w:szCs w:val="28"/>
        </w:rPr>
        <w:t>ткрытые соревнования по авиамоделям для закрытых помещений, посвященные героической обороне г. Тулы в годы ВОВ (54 участника из 7 образовательных учреждений);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color w:val="FF0000"/>
          <w:sz w:val="28"/>
          <w:szCs w:val="28"/>
        </w:rPr>
      </w:pPr>
      <w:r w:rsidRPr="00F815E9">
        <w:rPr>
          <w:rStyle w:val="FontStyle14"/>
          <w:sz w:val="28"/>
          <w:szCs w:val="28"/>
        </w:rPr>
        <w:t>- Дни науки, техники и производства в Тульской области, открытие «</w:t>
      </w:r>
      <w:proofErr w:type="spellStart"/>
      <w:r w:rsidRPr="00F815E9">
        <w:rPr>
          <w:rStyle w:val="FontStyle14"/>
          <w:sz w:val="28"/>
          <w:szCs w:val="28"/>
        </w:rPr>
        <w:t>Кванториума</w:t>
      </w:r>
      <w:proofErr w:type="spellEnd"/>
      <w:r w:rsidRPr="00F815E9">
        <w:rPr>
          <w:rStyle w:val="FontStyle14"/>
          <w:sz w:val="28"/>
          <w:szCs w:val="28"/>
        </w:rPr>
        <w:t xml:space="preserve">». Телемост с </w:t>
      </w:r>
      <w:proofErr w:type="spellStart"/>
      <w:r w:rsidRPr="00F815E9">
        <w:rPr>
          <w:rStyle w:val="FontStyle14"/>
          <w:sz w:val="28"/>
          <w:szCs w:val="28"/>
        </w:rPr>
        <w:t>Кванториумами</w:t>
      </w:r>
      <w:proofErr w:type="spellEnd"/>
      <w:r w:rsidRPr="00F815E9">
        <w:rPr>
          <w:rStyle w:val="FontStyle14"/>
          <w:sz w:val="28"/>
          <w:szCs w:val="28"/>
        </w:rPr>
        <w:t xml:space="preserve"> других городов (125 школьников);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-городской конкурс по робототехнике «</w:t>
      </w:r>
      <w:proofErr w:type="spellStart"/>
      <w:r w:rsidRPr="00F815E9">
        <w:rPr>
          <w:rStyle w:val="FontStyle14"/>
          <w:sz w:val="28"/>
          <w:szCs w:val="28"/>
        </w:rPr>
        <w:t>РобоЛига</w:t>
      </w:r>
      <w:proofErr w:type="spellEnd"/>
      <w:r w:rsidRPr="00F815E9">
        <w:rPr>
          <w:rStyle w:val="FontStyle14"/>
          <w:sz w:val="28"/>
          <w:szCs w:val="28"/>
        </w:rPr>
        <w:t>» (84 участника);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 xml:space="preserve">- </w:t>
      </w:r>
      <w:r w:rsidR="00F82174">
        <w:rPr>
          <w:rStyle w:val="FontStyle14"/>
          <w:sz w:val="28"/>
          <w:szCs w:val="28"/>
        </w:rPr>
        <w:t>к</w:t>
      </w:r>
      <w:r w:rsidRPr="00F815E9">
        <w:rPr>
          <w:rStyle w:val="FontStyle14"/>
          <w:sz w:val="28"/>
          <w:szCs w:val="28"/>
        </w:rPr>
        <w:t>руглый стол в планетарии «Нравственная сила культуры. Д. С. Лихачев – 110 лет со дня рождения» (40 человек)</w:t>
      </w:r>
      <w:r w:rsidR="00777F70">
        <w:rPr>
          <w:rStyle w:val="FontStyle14"/>
          <w:sz w:val="28"/>
          <w:szCs w:val="28"/>
        </w:rPr>
        <w:t>.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firstLine="0"/>
        <w:jc w:val="left"/>
        <w:rPr>
          <w:rStyle w:val="FontStyle14"/>
          <w:sz w:val="28"/>
          <w:szCs w:val="28"/>
        </w:rPr>
      </w:pPr>
      <w:r w:rsidRPr="00F815E9">
        <w:rPr>
          <w:rStyle w:val="FontStyle14"/>
          <w:b/>
          <w:sz w:val="28"/>
          <w:szCs w:val="28"/>
        </w:rPr>
        <w:br/>
        <w:t>Городской интегративный проект «</w:t>
      </w:r>
      <w:proofErr w:type="spellStart"/>
      <w:r w:rsidRPr="00F815E9">
        <w:rPr>
          <w:rStyle w:val="FontStyle14"/>
          <w:b/>
          <w:sz w:val="28"/>
          <w:szCs w:val="28"/>
        </w:rPr>
        <w:t>Наукоград</w:t>
      </w:r>
      <w:proofErr w:type="spellEnd"/>
      <w:r w:rsidRPr="00F815E9">
        <w:rPr>
          <w:rStyle w:val="FontStyle14"/>
          <w:b/>
          <w:sz w:val="28"/>
          <w:szCs w:val="28"/>
        </w:rPr>
        <w:t>»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b/>
          <w:sz w:val="28"/>
          <w:szCs w:val="28"/>
        </w:rPr>
      </w:pPr>
      <w:r w:rsidRPr="00F815E9">
        <w:rPr>
          <w:rStyle w:val="FontStyle14"/>
          <w:b/>
          <w:sz w:val="28"/>
          <w:szCs w:val="28"/>
        </w:rPr>
        <w:t>Городская образовательная программа «Шаг в науку»: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-городские научные чтения школьников 3-4 классов «Шаг в науку» (участники: 174 школьника из 27 образовательных организаций города);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-городской дистанционный конкурс «Удивительный мир науки» (50 участников из 17 образовательных организаций);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</w:t>
      </w:r>
      <w:r w:rsidRPr="00F815E9">
        <w:rPr>
          <w:sz w:val="28"/>
          <w:szCs w:val="28"/>
        </w:rPr>
        <w:t xml:space="preserve"> </w:t>
      </w:r>
      <w:r w:rsidR="002D27DD">
        <w:rPr>
          <w:rStyle w:val="FontStyle14"/>
          <w:sz w:val="28"/>
          <w:szCs w:val="28"/>
        </w:rPr>
        <w:t>з</w:t>
      </w:r>
      <w:r w:rsidRPr="00F815E9">
        <w:rPr>
          <w:rStyle w:val="FontStyle14"/>
          <w:sz w:val="28"/>
          <w:szCs w:val="28"/>
        </w:rPr>
        <w:t>аседание городского НОУ «</w:t>
      </w:r>
      <w:proofErr w:type="spellStart"/>
      <w:r w:rsidRPr="00F815E9">
        <w:rPr>
          <w:rStyle w:val="FontStyle14"/>
          <w:sz w:val="28"/>
          <w:szCs w:val="28"/>
        </w:rPr>
        <w:t>Наукоград</w:t>
      </w:r>
      <w:proofErr w:type="spellEnd"/>
      <w:r w:rsidRPr="00F815E9">
        <w:rPr>
          <w:rStyle w:val="FontStyle14"/>
          <w:sz w:val="28"/>
          <w:szCs w:val="28"/>
        </w:rPr>
        <w:t>» (23 школьника);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</w:t>
      </w:r>
      <w:r w:rsidRPr="00F815E9">
        <w:rPr>
          <w:sz w:val="28"/>
          <w:szCs w:val="28"/>
        </w:rPr>
        <w:t xml:space="preserve"> </w:t>
      </w:r>
      <w:r w:rsidR="002D27DD">
        <w:rPr>
          <w:rStyle w:val="FontStyle14"/>
          <w:sz w:val="28"/>
          <w:szCs w:val="28"/>
        </w:rPr>
        <w:t>з</w:t>
      </w:r>
      <w:r w:rsidRPr="00F815E9">
        <w:rPr>
          <w:rStyle w:val="FontStyle14"/>
          <w:sz w:val="28"/>
          <w:szCs w:val="28"/>
        </w:rPr>
        <w:t>аседание городского НОУ «</w:t>
      </w:r>
      <w:proofErr w:type="spellStart"/>
      <w:r w:rsidRPr="00F815E9">
        <w:rPr>
          <w:rStyle w:val="FontStyle14"/>
          <w:sz w:val="28"/>
          <w:szCs w:val="28"/>
        </w:rPr>
        <w:t>Наукоград</w:t>
      </w:r>
      <w:proofErr w:type="spellEnd"/>
      <w:r w:rsidRPr="00F815E9">
        <w:rPr>
          <w:rStyle w:val="FontStyle14"/>
          <w:sz w:val="28"/>
          <w:szCs w:val="28"/>
        </w:rPr>
        <w:t>» (37 школьников).</w:t>
      </w:r>
    </w:p>
    <w:p w:rsidR="000B0AB6" w:rsidRPr="00F815E9" w:rsidRDefault="000B0AB6" w:rsidP="000B0AB6">
      <w:pPr>
        <w:pStyle w:val="Style9"/>
        <w:widowControl/>
        <w:tabs>
          <w:tab w:val="left" w:pos="529"/>
          <w:tab w:val="left" w:pos="4416"/>
        </w:tabs>
        <w:spacing w:line="276" w:lineRule="auto"/>
        <w:rPr>
          <w:rStyle w:val="FontStyle14"/>
          <w:sz w:val="28"/>
          <w:szCs w:val="28"/>
        </w:rPr>
      </w:pP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jc w:val="left"/>
        <w:rPr>
          <w:rStyle w:val="FontStyle14"/>
          <w:b/>
          <w:sz w:val="28"/>
          <w:szCs w:val="28"/>
        </w:rPr>
      </w:pPr>
      <w:r w:rsidRPr="00F815E9">
        <w:rPr>
          <w:rStyle w:val="FontStyle14"/>
          <w:b/>
          <w:sz w:val="28"/>
          <w:szCs w:val="28"/>
        </w:rPr>
        <w:t>Городской интегративный проект «Интеллект+»: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-в рамках Форума «Я люблю Тулу» интеллект-шоу «Тула в истории России» (66 школьников);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 xml:space="preserve">-городская интеллектуальная </w:t>
      </w:r>
      <w:proofErr w:type="spellStart"/>
      <w:r w:rsidRPr="00F815E9">
        <w:rPr>
          <w:rStyle w:val="FontStyle14"/>
          <w:sz w:val="28"/>
          <w:szCs w:val="28"/>
        </w:rPr>
        <w:t>квест</w:t>
      </w:r>
      <w:proofErr w:type="spellEnd"/>
      <w:r w:rsidRPr="00F815E9">
        <w:rPr>
          <w:rStyle w:val="FontStyle14"/>
          <w:sz w:val="28"/>
          <w:szCs w:val="28"/>
        </w:rPr>
        <w:t>-игра «Россия державная», посвященная Дню народного единства (86 школьников);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-интеллектуальная игра «Цветик-семицветик», посвященная Году кино в России;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-VIII Чемпионат по интеллектуальным играм «Что? Где? Когда?» и  «</w:t>
      </w:r>
      <w:proofErr w:type="spellStart"/>
      <w:r w:rsidRPr="00F815E9">
        <w:rPr>
          <w:rStyle w:val="FontStyle14"/>
          <w:sz w:val="28"/>
          <w:szCs w:val="28"/>
        </w:rPr>
        <w:t>Брейн</w:t>
      </w:r>
      <w:proofErr w:type="spellEnd"/>
      <w:r w:rsidRPr="00F815E9">
        <w:rPr>
          <w:rStyle w:val="FontStyle14"/>
          <w:sz w:val="28"/>
          <w:szCs w:val="28"/>
        </w:rPr>
        <w:t>-ринг» (824 обучающихся);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</w:t>
      </w:r>
      <w:r w:rsidR="004D153E">
        <w:rPr>
          <w:rStyle w:val="FontStyle14"/>
          <w:sz w:val="28"/>
          <w:szCs w:val="28"/>
        </w:rPr>
        <w:t>и</w:t>
      </w:r>
      <w:r w:rsidRPr="00F815E9">
        <w:rPr>
          <w:rStyle w:val="FontStyle14"/>
          <w:sz w:val="28"/>
          <w:szCs w:val="28"/>
        </w:rPr>
        <w:t>нтеллектуальная игра «Изобретения и изобретатели»</w:t>
      </w:r>
      <w:r w:rsidR="006545F0">
        <w:rPr>
          <w:rStyle w:val="FontStyle14"/>
          <w:sz w:val="28"/>
          <w:szCs w:val="28"/>
        </w:rPr>
        <w:t xml:space="preserve"> </w:t>
      </w:r>
      <w:r w:rsidRPr="00F815E9">
        <w:rPr>
          <w:rStyle w:val="FontStyle14"/>
          <w:sz w:val="28"/>
          <w:szCs w:val="28"/>
        </w:rPr>
        <w:t>в рамках       Международной недели науки и техники;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</w:t>
      </w:r>
      <w:proofErr w:type="spellStart"/>
      <w:r w:rsidR="002D27DD">
        <w:rPr>
          <w:rStyle w:val="FontStyle14"/>
          <w:sz w:val="28"/>
          <w:szCs w:val="28"/>
        </w:rPr>
        <w:t>м</w:t>
      </w:r>
      <w:r w:rsidRPr="00F815E9">
        <w:rPr>
          <w:rStyle w:val="FontStyle14"/>
          <w:sz w:val="28"/>
          <w:szCs w:val="28"/>
        </w:rPr>
        <w:t>олодежно</w:t>
      </w:r>
      <w:proofErr w:type="spellEnd"/>
      <w:r w:rsidRPr="00F815E9">
        <w:rPr>
          <w:rStyle w:val="FontStyle14"/>
          <w:sz w:val="28"/>
          <w:szCs w:val="28"/>
        </w:rPr>
        <w:t>-педагогическая конференция и интеллектуальный турнир «Колесо истории» «Улица любая оборонная» к 75-летию обороны Тулы и 40-летию присвоения Туле звания «Город-герой» (185 обучающихся).</w:t>
      </w:r>
    </w:p>
    <w:p w:rsidR="000B0AB6" w:rsidRPr="00F815E9" w:rsidRDefault="000B0AB6" w:rsidP="000B0AB6">
      <w:pPr>
        <w:pStyle w:val="Style9"/>
        <w:widowControl/>
        <w:tabs>
          <w:tab w:val="left" w:pos="529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jc w:val="left"/>
        <w:rPr>
          <w:rStyle w:val="FontStyle14"/>
          <w:b/>
          <w:sz w:val="28"/>
          <w:szCs w:val="28"/>
        </w:rPr>
      </w:pPr>
      <w:r w:rsidRPr="00F815E9">
        <w:rPr>
          <w:rStyle w:val="FontStyle14"/>
          <w:b/>
          <w:sz w:val="28"/>
          <w:szCs w:val="28"/>
        </w:rPr>
        <w:t>Городской интегративный проект «Растим патриотов»: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 xml:space="preserve">- </w:t>
      </w:r>
      <w:r w:rsidR="00F815E9" w:rsidRPr="00F815E9">
        <w:rPr>
          <w:rStyle w:val="FontStyle14"/>
          <w:sz w:val="28"/>
          <w:szCs w:val="28"/>
        </w:rPr>
        <w:t>В</w:t>
      </w:r>
      <w:r w:rsidRPr="00F815E9">
        <w:rPr>
          <w:rStyle w:val="FontStyle14"/>
          <w:sz w:val="28"/>
          <w:szCs w:val="28"/>
        </w:rPr>
        <w:t xml:space="preserve"> рамках Форума «Я люблю Тулу»: сбор-старт лидеров ГДОД «Юная Тула» (100 человек);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 xml:space="preserve">- </w:t>
      </w:r>
      <w:proofErr w:type="spellStart"/>
      <w:r w:rsidRPr="00F815E9">
        <w:rPr>
          <w:rStyle w:val="FontStyle14"/>
          <w:sz w:val="28"/>
          <w:szCs w:val="28"/>
        </w:rPr>
        <w:t>Флеш</w:t>
      </w:r>
      <w:proofErr w:type="spellEnd"/>
      <w:r w:rsidRPr="00F815E9">
        <w:rPr>
          <w:rStyle w:val="FontStyle14"/>
          <w:sz w:val="28"/>
          <w:szCs w:val="28"/>
        </w:rPr>
        <w:t>-моб детской прессы «Живая газета» (50 человек);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 xml:space="preserve">- </w:t>
      </w:r>
      <w:r w:rsidR="004D153E">
        <w:rPr>
          <w:rStyle w:val="FontStyle14"/>
          <w:sz w:val="28"/>
          <w:szCs w:val="28"/>
        </w:rPr>
        <w:t>И</w:t>
      </w:r>
      <w:r w:rsidRPr="00F815E9">
        <w:rPr>
          <w:rStyle w:val="FontStyle14"/>
          <w:sz w:val="28"/>
          <w:szCs w:val="28"/>
        </w:rPr>
        <w:t>нтеллектуальное шоу Тульской городской школьной Думы «Город. Проблемы решать молодым» (145 школьников);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 Конференция ГДОД «Юная Тула»;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 xml:space="preserve">- </w:t>
      </w:r>
      <w:r w:rsidR="004D153E">
        <w:rPr>
          <w:rStyle w:val="FontStyle14"/>
          <w:sz w:val="28"/>
          <w:szCs w:val="28"/>
        </w:rPr>
        <w:t>Ф</w:t>
      </w:r>
      <w:r w:rsidRPr="00F815E9">
        <w:rPr>
          <w:rStyle w:val="FontStyle14"/>
          <w:sz w:val="28"/>
          <w:szCs w:val="28"/>
        </w:rPr>
        <w:t>отоконкурс «Тула в лицах» (36 человек);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lastRenderedPageBreak/>
        <w:t>-</w:t>
      </w:r>
      <w:r w:rsidR="004D153E">
        <w:rPr>
          <w:rStyle w:val="FontStyle14"/>
          <w:sz w:val="28"/>
          <w:szCs w:val="28"/>
        </w:rPr>
        <w:t>И</w:t>
      </w:r>
      <w:r w:rsidRPr="00F815E9">
        <w:rPr>
          <w:rStyle w:val="FontStyle14"/>
          <w:sz w:val="28"/>
          <w:szCs w:val="28"/>
        </w:rPr>
        <w:t>нтеллект-шоу «Российское движение школьников - первый юбилей» (45 участников);</w:t>
      </w:r>
    </w:p>
    <w:p w:rsidR="000B0AB6" w:rsidRPr="00F815E9" w:rsidRDefault="001108DD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-Профилактическая игра «Кунст</w:t>
      </w:r>
      <w:r w:rsidR="000B0AB6" w:rsidRPr="00F815E9">
        <w:rPr>
          <w:rStyle w:val="FontStyle14"/>
          <w:sz w:val="28"/>
          <w:szCs w:val="28"/>
        </w:rPr>
        <w:t>камера «Выбор» (профилактика асоциальных явлений в детской и молодёжной среде) (50 человек);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-Фестиваль волонтерских вожатских отрядов старшеклассников «Парус надежды» (130 человек);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-Конкурс патриотической песни «Славу Родине поем» (115 человек);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 Единая городская тематическая линейка у обелисков «Здесь проходил передний край обороны Тулы», посвященная 75-годовщине обороны и 40-летию присвоения почетного звания «Город-герой» Туле (8 человек);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857B9F">
        <w:rPr>
          <w:rStyle w:val="FontStyle14"/>
          <w:sz w:val="28"/>
          <w:szCs w:val="28"/>
        </w:rPr>
        <w:t xml:space="preserve">-Открытые городские соревнования по авиамоделизму для закрытых помещений, посвященные 75-годовщине обороны и 40-летию присвоения почетного </w:t>
      </w:r>
      <w:r w:rsidRPr="00F815E9">
        <w:rPr>
          <w:rStyle w:val="FontStyle14"/>
          <w:sz w:val="28"/>
          <w:szCs w:val="28"/>
        </w:rPr>
        <w:t>звания «Город-герой» Туле (54 участника из 7 образовательных организаций);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 Военно-патриотическая онлайн-викторина «Этой датой нужно дорожить»</w:t>
      </w:r>
      <w:r w:rsidR="00F815E9" w:rsidRPr="00F815E9">
        <w:rPr>
          <w:rStyle w:val="FontStyle14"/>
          <w:sz w:val="28"/>
          <w:szCs w:val="28"/>
        </w:rPr>
        <w:t xml:space="preserve">, </w:t>
      </w:r>
      <w:r w:rsidRPr="00F815E9">
        <w:rPr>
          <w:rStyle w:val="FontStyle14"/>
          <w:sz w:val="28"/>
          <w:szCs w:val="28"/>
        </w:rPr>
        <w:t>посвященная 75-годовщине обороны и 40-летию присвоения почетного звания «Город-герой» Туле (425 школьников);</w:t>
      </w:r>
    </w:p>
    <w:p w:rsid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 Информационно-исследовательский проект «Тульская оборонка: осень 1941 года» (16 человек);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 xml:space="preserve"> - Акция ТГШД Дети войны: воспоминания о тех далеких годах» (22 человека).</w:t>
      </w:r>
    </w:p>
    <w:p w:rsidR="000B0AB6" w:rsidRPr="00F815E9" w:rsidRDefault="000B0AB6" w:rsidP="000B0AB6">
      <w:pPr>
        <w:pStyle w:val="Style9"/>
        <w:widowControl/>
        <w:tabs>
          <w:tab w:val="left" w:pos="529"/>
          <w:tab w:val="left" w:pos="4416"/>
        </w:tabs>
        <w:spacing w:line="276" w:lineRule="auto"/>
        <w:ind w:left="529" w:firstLine="0"/>
        <w:rPr>
          <w:rStyle w:val="FontStyle14"/>
          <w:b/>
          <w:color w:val="FF0000"/>
          <w:sz w:val="28"/>
          <w:szCs w:val="28"/>
        </w:rPr>
      </w:pP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529" w:firstLine="0"/>
        <w:jc w:val="left"/>
        <w:rPr>
          <w:rStyle w:val="FontStyle14"/>
          <w:b/>
          <w:sz w:val="28"/>
          <w:szCs w:val="28"/>
        </w:rPr>
      </w:pPr>
      <w:r w:rsidRPr="00F815E9">
        <w:rPr>
          <w:rStyle w:val="FontStyle14"/>
          <w:b/>
          <w:sz w:val="28"/>
          <w:szCs w:val="28"/>
        </w:rPr>
        <w:t>Социально-педагогическая направленность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-Вступление ГДОД «Юная Тула» в региональное отделение Всероссийской общественной организации «Российское движение школьников»</w:t>
      </w:r>
      <w:r w:rsidR="00455AA1">
        <w:rPr>
          <w:rStyle w:val="FontStyle14"/>
          <w:sz w:val="28"/>
          <w:szCs w:val="28"/>
        </w:rPr>
        <w:t>;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-Областной сбор активистов РДШ «РДШ. Тульский старт» (100 человек)</w:t>
      </w:r>
      <w:r w:rsidR="00455AA1">
        <w:rPr>
          <w:rStyle w:val="FontStyle14"/>
          <w:sz w:val="28"/>
          <w:szCs w:val="28"/>
        </w:rPr>
        <w:t>;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color w:val="FF0000"/>
          <w:sz w:val="28"/>
          <w:szCs w:val="28"/>
        </w:rPr>
      </w:pPr>
      <w:r w:rsidRPr="00F815E9">
        <w:rPr>
          <w:rStyle w:val="FontStyle14"/>
          <w:sz w:val="28"/>
          <w:szCs w:val="28"/>
        </w:rPr>
        <w:t>- городская ролевая игра «Тульская городская школьная Дума» (67 человек);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 xml:space="preserve">- встречи с заместителем Губернатора Тульской области, мэром города, главой администрации  Тулы, депутатами </w:t>
      </w:r>
      <w:r w:rsidR="00455AA1">
        <w:rPr>
          <w:rStyle w:val="FontStyle14"/>
          <w:sz w:val="28"/>
          <w:szCs w:val="28"/>
        </w:rPr>
        <w:t>Т</w:t>
      </w:r>
      <w:r w:rsidRPr="00F815E9">
        <w:rPr>
          <w:rStyle w:val="FontStyle14"/>
          <w:sz w:val="28"/>
          <w:szCs w:val="28"/>
        </w:rPr>
        <w:t xml:space="preserve">ульской городской </w:t>
      </w:r>
      <w:r w:rsidR="00455AA1">
        <w:rPr>
          <w:rStyle w:val="FontStyle14"/>
          <w:sz w:val="28"/>
          <w:szCs w:val="28"/>
        </w:rPr>
        <w:t>Д</w:t>
      </w:r>
      <w:r w:rsidRPr="00F815E9">
        <w:rPr>
          <w:rStyle w:val="FontStyle14"/>
          <w:sz w:val="28"/>
          <w:szCs w:val="28"/>
        </w:rPr>
        <w:t xml:space="preserve">умы, Государственной </w:t>
      </w:r>
      <w:r w:rsidR="00455AA1">
        <w:rPr>
          <w:rStyle w:val="FontStyle14"/>
          <w:sz w:val="28"/>
          <w:szCs w:val="28"/>
        </w:rPr>
        <w:t>Д</w:t>
      </w:r>
      <w:r w:rsidRPr="00F815E9">
        <w:rPr>
          <w:rStyle w:val="FontStyle14"/>
          <w:sz w:val="28"/>
          <w:szCs w:val="28"/>
        </w:rPr>
        <w:t>умы (55 человек);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 Школа  юного депутата «Управляй мечтой» (67 человек);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 xml:space="preserve">- Социально-значимые акции: </w:t>
      </w:r>
      <w:proofErr w:type="gramStart"/>
      <w:r w:rsidRPr="00F815E9">
        <w:rPr>
          <w:rStyle w:val="FontStyle14"/>
          <w:sz w:val="28"/>
          <w:szCs w:val="28"/>
        </w:rPr>
        <w:t>«Душевное тепло» - 42 чел,</w:t>
      </w:r>
      <w:r w:rsidR="00455AA1">
        <w:rPr>
          <w:rStyle w:val="FontStyle14"/>
          <w:sz w:val="28"/>
          <w:szCs w:val="28"/>
        </w:rPr>
        <w:t xml:space="preserve">, </w:t>
      </w:r>
      <w:r w:rsidRPr="00F815E9">
        <w:rPr>
          <w:rStyle w:val="FontStyle14"/>
          <w:sz w:val="28"/>
          <w:szCs w:val="28"/>
        </w:rPr>
        <w:t xml:space="preserve"> «Белый цветок» -15 чел., «Мы выбираем трезвость»-52 чел.</w:t>
      </w:r>
      <w:r w:rsidR="005E750E">
        <w:rPr>
          <w:rStyle w:val="FontStyle14"/>
          <w:sz w:val="28"/>
          <w:szCs w:val="28"/>
        </w:rPr>
        <w:t>,</w:t>
      </w:r>
      <w:r w:rsidRPr="00F815E9">
        <w:rPr>
          <w:rStyle w:val="FontStyle14"/>
          <w:sz w:val="28"/>
          <w:szCs w:val="28"/>
        </w:rPr>
        <w:t xml:space="preserve"> «В единстве наша сила»- 15 чел.</w:t>
      </w:r>
      <w:r w:rsidR="005E750E">
        <w:rPr>
          <w:rStyle w:val="FontStyle14"/>
          <w:sz w:val="28"/>
          <w:szCs w:val="28"/>
        </w:rPr>
        <w:t>,</w:t>
      </w:r>
      <w:r w:rsidRPr="00F815E9">
        <w:rPr>
          <w:rStyle w:val="FontStyle14"/>
          <w:sz w:val="28"/>
          <w:szCs w:val="28"/>
        </w:rPr>
        <w:t xml:space="preserve"> «Дед Мороз +» -40 чел</w:t>
      </w:r>
      <w:r w:rsidR="005E750E">
        <w:rPr>
          <w:rStyle w:val="FontStyle14"/>
          <w:sz w:val="28"/>
          <w:szCs w:val="28"/>
        </w:rPr>
        <w:t xml:space="preserve">., </w:t>
      </w:r>
      <w:r w:rsidRPr="00F815E9">
        <w:rPr>
          <w:rStyle w:val="FontStyle14"/>
          <w:sz w:val="28"/>
          <w:szCs w:val="28"/>
        </w:rPr>
        <w:t xml:space="preserve"> «Подари детям сказку» -30 чел.  (192 человек).</w:t>
      </w:r>
      <w:proofErr w:type="gramEnd"/>
    </w:p>
    <w:p w:rsidR="00F815E9" w:rsidRDefault="000B0AB6" w:rsidP="000B0AB6">
      <w:pPr>
        <w:pStyle w:val="Style9"/>
        <w:widowControl/>
        <w:tabs>
          <w:tab w:val="left" w:pos="529"/>
          <w:tab w:val="left" w:pos="4416"/>
        </w:tabs>
        <w:spacing w:line="276" w:lineRule="auto"/>
        <w:ind w:left="529" w:firstLine="0"/>
        <w:rPr>
          <w:rStyle w:val="FontStyle14"/>
          <w:b/>
          <w:sz w:val="28"/>
          <w:szCs w:val="28"/>
        </w:rPr>
      </w:pPr>
      <w:r w:rsidRPr="00F815E9">
        <w:rPr>
          <w:rStyle w:val="FontStyle14"/>
          <w:b/>
          <w:sz w:val="28"/>
          <w:szCs w:val="28"/>
        </w:rPr>
        <w:t xml:space="preserve">  </w:t>
      </w:r>
    </w:p>
    <w:p w:rsidR="000B0AB6" w:rsidRPr="00F815E9" w:rsidRDefault="000B0AB6" w:rsidP="000B0AB6">
      <w:pPr>
        <w:pStyle w:val="Style9"/>
        <w:widowControl/>
        <w:tabs>
          <w:tab w:val="left" w:pos="529"/>
          <w:tab w:val="left" w:pos="4416"/>
        </w:tabs>
        <w:spacing w:line="276" w:lineRule="auto"/>
        <w:ind w:left="529" w:firstLine="0"/>
        <w:rPr>
          <w:rStyle w:val="FontStyle14"/>
          <w:b/>
          <w:sz w:val="28"/>
          <w:szCs w:val="28"/>
        </w:rPr>
      </w:pPr>
      <w:r w:rsidRPr="00F815E9">
        <w:rPr>
          <w:rStyle w:val="FontStyle14"/>
          <w:b/>
          <w:sz w:val="28"/>
          <w:szCs w:val="28"/>
        </w:rPr>
        <w:t xml:space="preserve"> Проект «Дети Земли, дети Космоса»: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 xml:space="preserve">-Дни открытых дверей в планетарии «В планетарий всей семьей» (125 человек); 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-Акция «День земли» (43 человека);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-Проблемный стол «Люди как звезды» (32 человека);</w:t>
      </w:r>
    </w:p>
    <w:p w:rsidR="000B0AB6" w:rsidRPr="00F815E9" w:rsidRDefault="000B0AB6" w:rsidP="00F815E9">
      <w:pPr>
        <w:pStyle w:val="Style9"/>
        <w:widowControl/>
        <w:tabs>
          <w:tab w:val="left" w:pos="0"/>
          <w:tab w:val="left" w:pos="4416"/>
        </w:tabs>
        <w:spacing w:line="276" w:lineRule="auto"/>
        <w:ind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-Площадка в рамках Дней науки, техники и производства «Звезды близко, звезды далеко» (116 человек)</w:t>
      </w:r>
      <w:r w:rsidR="008734E9">
        <w:rPr>
          <w:rStyle w:val="FontStyle14"/>
          <w:sz w:val="28"/>
          <w:szCs w:val="28"/>
        </w:rPr>
        <w:t>.</w:t>
      </w:r>
    </w:p>
    <w:p w:rsidR="000B0AB6" w:rsidRPr="00F815E9" w:rsidRDefault="000B0AB6" w:rsidP="000B0AB6">
      <w:pPr>
        <w:pStyle w:val="Style9"/>
        <w:widowControl/>
        <w:tabs>
          <w:tab w:val="left" w:pos="529"/>
          <w:tab w:val="left" w:pos="4416"/>
        </w:tabs>
        <w:spacing w:line="276" w:lineRule="auto"/>
        <w:ind w:left="529" w:firstLine="0"/>
        <w:rPr>
          <w:rStyle w:val="FontStyle14"/>
          <w:sz w:val="28"/>
          <w:szCs w:val="28"/>
        </w:rPr>
      </w:pPr>
    </w:p>
    <w:p w:rsidR="000B0AB6" w:rsidRPr="00F815E9" w:rsidRDefault="000B0AB6" w:rsidP="000B0AB6">
      <w:pPr>
        <w:pStyle w:val="Style9"/>
        <w:widowControl/>
        <w:tabs>
          <w:tab w:val="left" w:pos="529"/>
          <w:tab w:val="left" w:pos="4416"/>
        </w:tabs>
        <w:spacing w:line="276" w:lineRule="auto"/>
        <w:jc w:val="center"/>
        <w:rPr>
          <w:rStyle w:val="FontStyle14"/>
          <w:b/>
          <w:sz w:val="28"/>
          <w:szCs w:val="28"/>
        </w:rPr>
      </w:pPr>
      <w:r w:rsidRPr="00F815E9">
        <w:rPr>
          <w:rStyle w:val="FontStyle14"/>
          <w:b/>
          <w:sz w:val="28"/>
          <w:szCs w:val="28"/>
        </w:rPr>
        <w:lastRenderedPageBreak/>
        <w:t>Запланированные мероприятия</w:t>
      </w:r>
    </w:p>
    <w:p w:rsidR="000B0AB6" w:rsidRPr="00F815E9" w:rsidRDefault="000B0AB6" w:rsidP="000B0AB6">
      <w:pPr>
        <w:pStyle w:val="Style9"/>
        <w:widowControl/>
        <w:tabs>
          <w:tab w:val="left" w:pos="529"/>
          <w:tab w:val="left" w:pos="4416"/>
        </w:tabs>
        <w:spacing w:line="276" w:lineRule="auto"/>
        <w:jc w:val="center"/>
        <w:rPr>
          <w:rStyle w:val="FontStyle14"/>
          <w:b/>
          <w:sz w:val="28"/>
          <w:szCs w:val="28"/>
        </w:rPr>
      </w:pPr>
      <w:r w:rsidRPr="00F815E9">
        <w:rPr>
          <w:rStyle w:val="FontStyle14"/>
          <w:b/>
          <w:sz w:val="28"/>
          <w:szCs w:val="28"/>
        </w:rPr>
        <w:t>на второе полугодие 2016- 2017 учебного года:</w:t>
      </w:r>
    </w:p>
    <w:p w:rsidR="000B0AB6" w:rsidRPr="00F815E9" w:rsidRDefault="000B0AB6" w:rsidP="000B0AB6">
      <w:pPr>
        <w:pStyle w:val="Style9"/>
        <w:widowControl/>
        <w:tabs>
          <w:tab w:val="left" w:pos="529"/>
          <w:tab w:val="left" w:pos="4416"/>
        </w:tabs>
        <w:spacing w:line="276" w:lineRule="auto"/>
        <w:ind w:left="529" w:firstLine="0"/>
        <w:rPr>
          <w:rStyle w:val="FontStyle14"/>
          <w:sz w:val="28"/>
          <w:szCs w:val="28"/>
        </w:rPr>
      </w:pP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-Зимний слет ГДОД «Юная Тула»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-Дистанционный конкурс «Удивительный мир науки»</w:t>
      </w:r>
    </w:p>
    <w:p w:rsidR="000B0AB6" w:rsidRPr="00F815E9" w:rsidRDefault="00A56909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b/>
          <w:sz w:val="28"/>
          <w:szCs w:val="28"/>
        </w:rPr>
      </w:pPr>
      <w:r w:rsidRPr="00F815E9">
        <w:rPr>
          <w:rStyle w:val="FontStyle14"/>
          <w:sz w:val="28"/>
          <w:szCs w:val="28"/>
        </w:rPr>
        <w:t>-</w:t>
      </w:r>
      <w:r w:rsidR="000B0AB6" w:rsidRPr="00F815E9">
        <w:rPr>
          <w:rStyle w:val="FontStyle14"/>
          <w:sz w:val="28"/>
          <w:szCs w:val="28"/>
        </w:rPr>
        <w:t>Открытый городской чемпионат по робототехнике «</w:t>
      </w:r>
      <w:proofErr w:type="spellStart"/>
      <w:r w:rsidR="000B0AB6" w:rsidRPr="00F815E9">
        <w:rPr>
          <w:rStyle w:val="FontStyle14"/>
          <w:sz w:val="28"/>
          <w:szCs w:val="28"/>
        </w:rPr>
        <w:t>РобоМастер</w:t>
      </w:r>
      <w:proofErr w:type="spellEnd"/>
      <w:r w:rsidR="000B0AB6" w:rsidRPr="00F815E9">
        <w:rPr>
          <w:rStyle w:val="FontStyle14"/>
          <w:sz w:val="28"/>
          <w:szCs w:val="28"/>
        </w:rPr>
        <w:t>»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-Онлайн-олимпиада по ИКТ «Виртуальный мир»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-Интеллектуальный турнир «Орден Феникса» «Рыцари науки»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-XIII Чемпионат Школьной лиги КВН</w:t>
      </w:r>
      <w:r w:rsidR="00A56909">
        <w:rPr>
          <w:rStyle w:val="FontStyle14"/>
          <w:sz w:val="28"/>
          <w:szCs w:val="28"/>
        </w:rPr>
        <w:t xml:space="preserve"> 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-Чемпионат по судоку «Магический квадрат»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-Заседание городского НОУ «</w:t>
      </w:r>
      <w:proofErr w:type="spellStart"/>
      <w:r w:rsidRPr="00F815E9">
        <w:rPr>
          <w:rStyle w:val="FontStyle14"/>
          <w:sz w:val="28"/>
          <w:szCs w:val="28"/>
        </w:rPr>
        <w:t>Наукоград</w:t>
      </w:r>
      <w:proofErr w:type="spellEnd"/>
      <w:r w:rsidRPr="00F815E9">
        <w:rPr>
          <w:rStyle w:val="FontStyle14"/>
          <w:sz w:val="28"/>
          <w:szCs w:val="28"/>
        </w:rPr>
        <w:t>», посвященное 125-летию со дня рождения А.Л. Чижевского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-IV Городской конкурс лидеров ученического самоуправления «Стратегия успеха»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-Интеллектуальный турнир «Колесо истории» «Петр Великий – начало славных дел» к 305-летию открытия оружейного производства в России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-Финал социального  проекта  по работе с детьми с ОВЗ «Равные танцы»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 xml:space="preserve">-Соревнования по </w:t>
      </w:r>
      <w:proofErr w:type="spellStart"/>
      <w:r w:rsidRPr="00F815E9">
        <w:rPr>
          <w:rStyle w:val="FontStyle14"/>
          <w:sz w:val="28"/>
          <w:szCs w:val="28"/>
        </w:rPr>
        <w:t>радиоэлекторонике</w:t>
      </w:r>
      <w:proofErr w:type="spellEnd"/>
      <w:r w:rsidRPr="00F815E9">
        <w:rPr>
          <w:rStyle w:val="FontStyle14"/>
          <w:sz w:val="28"/>
          <w:szCs w:val="28"/>
        </w:rPr>
        <w:t>, посвященные Дню защитника Отечества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-Слет мальчишек ГДОД «Юная Тула» «Мужской характер»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-Фестиваль детского творчества «Твоя премьера». Тема «Прогресс»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-Научные чтения школьников 5-7 классов «Шаг в науку»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-Выборы в Тульскую городскую школьную Думу</w:t>
      </w:r>
      <w:r w:rsidR="008D25CD">
        <w:rPr>
          <w:rStyle w:val="FontStyle14"/>
          <w:sz w:val="28"/>
          <w:szCs w:val="28"/>
        </w:rPr>
        <w:t xml:space="preserve"> 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-Дистанционный конкурс компьютерных презентаций «Комп и</w:t>
      </w:r>
      <w:proofErr w:type="gramStart"/>
      <w:r w:rsidRPr="00F815E9">
        <w:rPr>
          <w:rStyle w:val="FontStyle14"/>
          <w:sz w:val="28"/>
          <w:szCs w:val="28"/>
        </w:rPr>
        <w:t xml:space="preserve"> К</w:t>
      </w:r>
      <w:proofErr w:type="gramEnd"/>
      <w:r w:rsidRPr="00F815E9">
        <w:rPr>
          <w:rStyle w:val="FontStyle14"/>
          <w:sz w:val="28"/>
          <w:szCs w:val="28"/>
        </w:rPr>
        <w:t>» (компьютер и креатив)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-Онлайн-викторина «Крым: вчера, сегодня, завтра»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 xml:space="preserve">-Конкурс школьных газет «Медиа-школа» 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-Конкурс детского рисунка и фантастических проектов «Навстречу звездам»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-VII Городской конкурс лидеров детских общественных организаций «Лидер 21 века»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-Интеллектуальный турнир «21 век: здоровым быть модно!», посвященный Всемирному дню здоровья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-Научно-практическая конференция старшеклассников «Шаг в науку»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-Детско-юношеская конференция «Россия и космическое мышление»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-Дистанционный конкурс творческих работ детей-инвалидов «Пусть мир станет ярче»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-Выставка технического и декоративно-прикладного творчества «Наследники Левши»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 xml:space="preserve">-VI городская конференция лидеров ученического самоуправления 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-Итоговый сбор лидеров ГДОД ЮТ «ПРЕГРАД.net»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 xml:space="preserve"> -Городской чемпионат по математическим играм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lastRenderedPageBreak/>
        <w:t>- Спортивно-технический праздник «Великий май – победный     май!», посвященный Дню Победы</w:t>
      </w:r>
      <w:r w:rsidR="00C150B6">
        <w:rPr>
          <w:rStyle w:val="FontStyle14"/>
          <w:sz w:val="28"/>
          <w:szCs w:val="28"/>
        </w:rPr>
        <w:t xml:space="preserve"> 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 Городской конкурс детского творчества «Военный этюд»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>-Финал городского смотра юнармейских отрядов «Мы гордимся Россией» Акции: «Георгиевская лента», «Дар памяти», «Спасибо Деду за Победу» и др.</w:t>
      </w:r>
      <w:r w:rsidR="00C150B6">
        <w:rPr>
          <w:rStyle w:val="FontStyle14"/>
          <w:sz w:val="28"/>
          <w:szCs w:val="28"/>
        </w:rPr>
        <w:t xml:space="preserve"> 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 xml:space="preserve">-Чемпионат города по </w:t>
      </w:r>
      <w:proofErr w:type="spellStart"/>
      <w:r w:rsidRPr="00F815E9">
        <w:rPr>
          <w:rStyle w:val="FontStyle14"/>
          <w:sz w:val="28"/>
          <w:szCs w:val="28"/>
        </w:rPr>
        <w:t>ракетомодельному</w:t>
      </w:r>
      <w:proofErr w:type="spellEnd"/>
      <w:r w:rsidRPr="00F815E9">
        <w:rPr>
          <w:rStyle w:val="FontStyle14"/>
          <w:sz w:val="28"/>
          <w:szCs w:val="28"/>
        </w:rPr>
        <w:t xml:space="preserve"> спорту</w:t>
      </w:r>
    </w:p>
    <w:p w:rsidR="000B0AB6" w:rsidRPr="00F815E9" w:rsidRDefault="000B0AB6" w:rsidP="00F815E9">
      <w:pPr>
        <w:pStyle w:val="Style9"/>
        <w:widowControl/>
        <w:tabs>
          <w:tab w:val="left" w:pos="529"/>
          <w:tab w:val="left" w:pos="4416"/>
        </w:tabs>
        <w:spacing w:line="276" w:lineRule="auto"/>
        <w:ind w:left="169" w:firstLine="0"/>
        <w:rPr>
          <w:rStyle w:val="FontStyle14"/>
          <w:sz w:val="28"/>
          <w:szCs w:val="28"/>
        </w:rPr>
      </w:pPr>
      <w:r w:rsidRPr="00F815E9">
        <w:rPr>
          <w:rStyle w:val="FontStyle14"/>
          <w:sz w:val="28"/>
          <w:szCs w:val="28"/>
        </w:rPr>
        <w:t xml:space="preserve">-Фестиваль технического творчества «Старт в </w:t>
      </w:r>
      <w:proofErr w:type="spellStart"/>
      <w:r w:rsidRPr="00F815E9">
        <w:rPr>
          <w:rStyle w:val="FontStyle14"/>
          <w:sz w:val="28"/>
          <w:szCs w:val="28"/>
        </w:rPr>
        <w:t>техномир</w:t>
      </w:r>
      <w:proofErr w:type="spellEnd"/>
      <w:r w:rsidRPr="00F815E9">
        <w:rPr>
          <w:rStyle w:val="FontStyle14"/>
          <w:sz w:val="28"/>
          <w:szCs w:val="28"/>
        </w:rPr>
        <w:t>»</w:t>
      </w:r>
    </w:p>
    <w:p w:rsidR="008F3EB5" w:rsidRPr="00C150B6" w:rsidRDefault="000B0AB6" w:rsidP="005856A8">
      <w:pPr>
        <w:pStyle w:val="ConsPlusNormal"/>
        <w:ind w:firstLine="169"/>
        <w:jc w:val="both"/>
        <w:rPr>
          <w:rFonts w:ascii="Times New Roman" w:hAnsi="Times New Roman" w:cs="Times New Roman"/>
          <w:sz w:val="28"/>
          <w:szCs w:val="28"/>
        </w:rPr>
      </w:pPr>
      <w:r w:rsidRPr="00F815E9">
        <w:rPr>
          <w:rStyle w:val="FontStyle14"/>
          <w:rFonts w:cs="Times New Roman"/>
          <w:sz w:val="28"/>
          <w:szCs w:val="28"/>
        </w:rPr>
        <w:t>-Заседание городского НОУ «</w:t>
      </w:r>
      <w:proofErr w:type="spellStart"/>
      <w:r w:rsidRPr="00F815E9">
        <w:rPr>
          <w:rStyle w:val="FontStyle14"/>
          <w:rFonts w:cs="Times New Roman"/>
          <w:sz w:val="28"/>
          <w:szCs w:val="28"/>
        </w:rPr>
        <w:t>Наукоград</w:t>
      </w:r>
      <w:proofErr w:type="spellEnd"/>
      <w:r w:rsidRPr="00F815E9">
        <w:rPr>
          <w:rStyle w:val="FontStyle14"/>
          <w:rFonts w:cs="Times New Roman"/>
          <w:sz w:val="28"/>
          <w:szCs w:val="28"/>
        </w:rPr>
        <w:t>»</w:t>
      </w:r>
      <w:r w:rsidR="00C15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0B6" w:rsidRPr="00C150B6">
        <w:rPr>
          <w:rFonts w:ascii="Times New Roman" w:hAnsi="Times New Roman" w:cs="Times New Roman"/>
          <w:sz w:val="28"/>
          <w:szCs w:val="28"/>
        </w:rPr>
        <w:t>и др.</w:t>
      </w:r>
    </w:p>
    <w:p w:rsidR="00A31CAB" w:rsidRPr="00F815E9" w:rsidRDefault="00A31CAB" w:rsidP="00F815E9">
      <w:pPr>
        <w:rPr>
          <w:sz w:val="28"/>
          <w:szCs w:val="28"/>
        </w:rPr>
      </w:pPr>
    </w:p>
    <w:p w:rsidR="00A51306" w:rsidRPr="00F815E9" w:rsidRDefault="005856A8" w:rsidP="00162877">
      <w:pPr>
        <w:pStyle w:val="Style5"/>
        <w:widowControl/>
        <w:spacing w:line="276" w:lineRule="auto"/>
        <w:ind w:firstLine="567"/>
        <w:rPr>
          <w:rStyle w:val="FontStyle14"/>
          <w:sz w:val="28"/>
          <w:szCs w:val="28"/>
        </w:rPr>
      </w:pPr>
      <w:r w:rsidRPr="005856A8">
        <w:rPr>
          <w:rStyle w:val="FontStyle14"/>
          <w:b/>
          <w:sz w:val="28"/>
          <w:szCs w:val="28"/>
        </w:rPr>
        <w:t>Выводы:</w:t>
      </w:r>
      <w:r>
        <w:rPr>
          <w:rStyle w:val="FontStyle14"/>
          <w:sz w:val="28"/>
          <w:szCs w:val="28"/>
        </w:rPr>
        <w:t xml:space="preserve"> </w:t>
      </w:r>
      <w:proofErr w:type="gramStart"/>
      <w:r w:rsidR="00E74860" w:rsidRPr="00F815E9">
        <w:rPr>
          <w:rStyle w:val="FontStyle14"/>
          <w:sz w:val="28"/>
          <w:szCs w:val="28"/>
        </w:rPr>
        <w:t xml:space="preserve">Таким образом, реализация 1 этапа Программы развития муниципального бюджетного учреждения дополнительного образования «Городской центр развития и научно-технического творчества детей и юношества» </w:t>
      </w:r>
      <w:r w:rsidR="00E41CE1" w:rsidRPr="00F815E9">
        <w:rPr>
          <w:rStyle w:val="FontStyle14"/>
          <w:sz w:val="28"/>
          <w:szCs w:val="28"/>
        </w:rPr>
        <w:t xml:space="preserve">на 2016 – 2020 годы </w:t>
      </w:r>
      <w:r w:rsidR="00C4083A" w:rsidRPr="00F815E9">
        <w:rPr>
          <w:rStyle w:val="FontStyle14"/>
          <w:sz w:val="28"/>
          <w:szCs w:val="28"/>
        </w:rPr>
        <w:t>позволила создать условия</w:t>
      </w:r>
      <w:r w:rsidR="00E74860" w:rsidRPr="00F815E9">
        <w:rPr>
          <w:rStyle w:val="FontStyle14"/>
          <w:sz w:val="28"/>
          <w:szCs w:val="28"/>
        </w:rPr>
        <w:t xml:space="preserve"> для повышения качественного уровня оказания образовательных услуг Городского центра</w:t>
      </w:r>
      <w:r w:rsidR="00C4083A" w:rsidRPr="00F815E9">
        <w:rPr>
          <w:rStyle w:val="FontStyle14"/>
          <w:sz w:val="28"/>
          <w:szCs w:val="28"/>
        </w:rPr>
        <w:t>, провести комплекс</w:t>
      </w:r>
      <w:r w:rsidR="00E74860" w:rsidRPr="00F815E9">
        <w:rPr>
          <w:rStyle w:val="FontStyle14"/>
          <w:sz w:val="28"/>
          <w:szCs w:val="28"/>
        </w:rPr>
        <w:t xml:space="preserve"> мероприятий</w:t>
      </w:r>
      <w:r w:rsidR="00C4083A" w:rsidRPr="00F815E9">
        <w:rPr>
          <w:rStyle w:val="FontStyle14"/>
          <w:sz w:val="28"/>
          <w:szCs w:val="28"/>
        </w:rPr>
        <w:t>, направленных на развитие творческого потенциала обучающихся, создание инновационной творческой среды для развития одаренны</w:t>
      </w:r>
      <w:r w:rsidR="00A51306" w:rsidRPr="00F815E9">
        <w:rPr>
          <w:rStyle w:val="FontStyle14"/>
          <w:sz w:val="28"/>
          <w:szCs w:val="28"/>
        </w:rPr>
        <w:t xml:space="preserve">х и высокомотивированных детей, </w:t>
      </w:r>
      <w:r w:rsidR="00C4083A" w:rsidRPr="00F815E9">
        <w:rPr>
          <w:rStyle w:val="FontStyle14"/>
          <w:sz w:val="28"/>
          <w:szCs w:val="28"/>
        </w:rPr>
        <w:t xml:space="preserve">содействие </w:t>
      </w:r>
      <w:r w:rsidR="00A51306" w:rsidRPr="00F815E9">
        <w:rPr>
          <w:rStyle w:val="FontStyle14"/>
          <w:sz w:val="28"/>
          <w:szCs w:val="28"/>
        </w:rPr>
        <w:t xml:space="preserve">их </w:t>
      </w:r>
      <w:r w:rsidR="00C4083A" w:rsidRPr="00F815E9">
        <w:rPr>
          <w:rStyle w:val="FontStyle14"/>
          <w:sz w:val="28"/>
          <w:szCs w:val="28"/>
        </w:rPr>
        <w:t>продвижению</w:t>
      </w:r>
      <w:r w:rsidR="00A51306" w:rsidRPr="00F815E9">
        <w:rPr>
          <w:rStyle w:val="FontStyle14"/>
          <w:sz w:val="28"/>
          <w:szCs w:val="28"/>
        </w:rPr>
        <w:t xml:space="preserve"> на</w:t>
      </w:r>
      <w:proofErr w:type="gramEnd"/>
      <w:r w:rsidR="00A51306" w:rsidRPr="00F815E9">
        <w:rPr>
          <w:rStyle w:val="FontStyle14"/>
          <w:sz w:val="28"/>
          <w:szCs w:val="28"/>
        </w:rPr>
        <w:t xml:space="preserve"> </w:t>
      </w:r>
      <w:proofErr w:type="gramStart"/>
      <w:r w:rsidR="00A51306" w:rsidRPr="00F815E9">
        <w:rPr>
          <w:rStyle w:val="FontStyle14"/>
          <w:sz w:val="28"/>
          <w:szCs w:val="28"/>
        </w:rPr>
        <w:t>региональном</w:t>
      </w:r>
      <w:proofErr w:type="gramEnd"/>
      <w:r w:rsidR="00A51306" w:rsidRPr="00F815E9">
        <w:rPr>
          <w:rStyle w:val="FontStyle14"/>
          <w:sz w:val="28"/>
          <w:szCs w:val="28"/>
        </w:rPr>
        <w:t>, всероссийском и международном уровнях</w:t>
      </w:r>
      <w:r w:rsidR="00495409" w:rsidRPr="00F815E9">
        <w:rPr>
          <w:rStyle w:val="FontStyle14"/>
          <w:sz w:val="28"/>
          <w:szCs w:val="28"/>
        </w:rPr>
        <w:t>.</w:t>
      </w:r>
    </w:p>
    <w:p w:rsidR="00E74860" w:rsidRPr="00F815E9" w:rsidRDefault="00A51306" w:rsidP="00162877">
      <w:pPr>
        <w:pStyle w:val="Style5"/>
        <w:widowControl/>
        <w:spacing w:line="276" w:lineRule="auto"/>
        <w:ind w:firstLine="567"/>
        <w:rPr>
          <w:rStyle w:val="FontStyle14"/>
          <w:sz w:val="28"/>
          <w:szCs w:val="28"/>
        </w:rPr>
      </w:pPr>
      <w:proofErr w:type="gramStart"/>
      <w:r w:rsidRPr="00F815E9">
        <w:rPr>
          <w:rStyle w:val="FontStyle14"/>
          <w:sz w:val="28"/>
          <w:szCs w:val="28"/>
        </w:rPr>
        <w:t>Городской центр стал площадкой для проведения</w:t>
      </w:r>
      <w:r w:rsidR="00E94391" w:rsidRPr="00F815E9">
        <w:rPr>
          <w:rStyle w:val="FontStyle14"/>
          <w:sz w:val="28"/>
          <w:szCs w:val="28"/>
        </w:rPr>
        <w:t xml:space="preserve">  </w:t>
      </w:r>
      <w:r w:rsidR="00495409" w:rsidRPr="00F815E9">
        <w:rPr>
          <w:rStyle w:val="FontStyle14"/>
          <w:sz w:val="28"/>
          <w:szCs w:val="28"/>
        </w:rPr>
        <w:t xml:space="preserve">мероприятий в рамках </w:t>
      </w:r>
      <w:r w:rsidR="00E94391" w:rsidRPr="00F815E9">
        <w:rPr>
          <w:rStyle w:val="FontStyle14"/>
          <w:sz w:val="28"/>
          <w:szCs w:val="28"/>
        </w:rPr>
        <w:t xml:space="preserve">регионального Слета техников, посвященного 90-летию организованного движения юных техников, </w:t>
      </w:r>
      <w:r w:rsidR="00495409" w:rsidRPr="00F815E9">
        <w:rPr>
          <w:rStyle w:val="FontStyle14"/>
          <w:sz w:val="28"/>
          <w:szCs w:val="28"/>
        </w:rPr>
        <w:t xml:space="preserve">региональных </w:t>
      </w:r>
      <w:r w:rsidR="00E94391" w:rsidRPr="00F815E9">
        <w:rPr>
          <w:rStyle w:val="FontStyle14"/>
          <w:sz w:val="28"/>
          <w:szCs w:val="28"/>
        </w:rPr>
        <w:t>Дней</w:t>
      </w:r>
      <w:r w:rsidR="00495409" w:rsidRPr="00F815E9">
        <w:rPr>
          <w:rStyle w:val="FontStyle14"/>
          <w:sz w:val="28"/>
          <w:szCs w:val="28"/>
        </w:rPr>
        <w:t xml:space="preserve"> науки, техники и производства </w:t>
      </w:r>
      <w:r w:rsidR="00E94391" w:rsidRPr="00F815E9">
        <w:rPr>
          <w:rStyle w:val="FontStyle14"/>
          <w:sz w:val="28"/>
          <w:szCs w:val="28"/>
        </w:rPr>
        <w:t xml:space="preserve">для детей и юношества </w:t>
      </w:r>
      <w:r w:rsidR="00495409" w:rsidRPr="00F815E9">
        <w:rPr>
          <w:rStyle w:val="FontStyle14"/>
          <w:sz w:val="28"/>
          <w:szCs w:val="28"/>
        </w:rPr>
        <w:t>Тульской области</w:t>
      </w:r>
      <w:r w:rsidR="00E94391" w:rsidRPr="00F815E9">
        <w:rPr>
          <w:rStyle w:val="FontStyle14"/>
          <w:sz w:val="28"/>
          <w:szCs w:val="28"/>
        </w:rPr>
        <w:t xml:space="preserve">, </w:t>
      </w:r>
      <w:r w:rsidR="00495409" w:rsidRPr="00F815E9">
        <w:rPr>
          <w:rStyle w:val="FontStyle14"/>
          <w:sz w:val="28"/>
          <w:szCs w:val="28"/>
        </w:rPr>
        <w:t xml:space="preserve"> Всероссийского шахматного турнира «Мемориал </w:t>
      </w:r>
      <w:proofErr w:type="spellStart"/>
      <w:r w:rsidR="00495409" w:rsidRPr="00F815E9">
        <w:rPr>
          <w:rStyle w:val="FontStyle14"/>
          <w:sz w:val="28"/>
          <w:szCs w:val="28"/>
        </w:rPr>
        <w:t>Суэтина</w:t>
      </w:r>
      <w:proofErr w:type="spellEnd"/>
      <w:r w:rsidR="00495409" w:rsidRPr="00F815E9">
        <w:rPr>
          <w:rStyle w:val="FontStyle14"/>
          <w:sz w:val="28"/>
          <w:szCs w:val="28"/>
        </w:rPr>
        <w:t>» -1 этапа кубка России 2017 (совместно с Федерацией шахмат),  Фестиваля «Мир оригами» в рамках 3-го международного конкурса «С днём рождения, Дед Мороз», открытых городских чемпионатов</w:t>
      </w:r>
      <w:proofErr w:type="gramEnd"/>
      <w:r w:rsidR="00495409" w:rsidRPr="00F815E9">
        <w:rPr>
          <w:rStyle w:val="FontStyle14"/>
          <w:sz w:val="28"/>
          <w:szCs w:val="28"/>
        </w:rPr>
        <w:t xml:space="preserve"> по робототехнике</w:t>
      </w:r>
      <w:r w:rsidR="00E94391" w:rsidRPr="00F815E9">
        <w:rPr>
          <w:rStyle w:val="FontStyle14"/>
          <w:sz w:val="28"/>
          <w:szCs w:val="28"/>
        </w:rPr>
        <w:t>, новогодних представлений для детей город</w:t>
      </w:r>
      <w:r w:rsidR="00A67215">
        <w:rPr>
          <w:rStyle w:val="FontStyle14"/>
          <w:sz w:val="28"/>
          <w:szCs w:val="28"/>
        </w:rPr>
        <w:t>а</w:t>
      </w:r>
      <w:r w:rsidR="00E94391" w:rsidRPr="00F815E9">
        <w:rPr>
          <w:rStyle w:val="FontStyle14"/>
          <w:sz w:val="28"/>
          <w:szCs w:val="28"/>
        </w:rPr>
        <w:t xml:space="preserve"> и области</w:t>
      </w:r>
      <w:r w:rsidR="00C4083A" w:rsidRPr="00F815E9">
        <w:rPr>
          <w:rStyle w:val="FontStyle14"/>
          <w:sz w:val="28"/>
          <w:szCs w:val="28"/>
        </w:rPr>
        <w:t>.</w:t>
      </w:r>
    </w:p>
    <w:p w:rsidR="00D41A6E" w:rsidRDefault="00D41A6E"/>
    <w:sectPr w:rsidR="00D41A6E" w:rsidSect="00F815E9">
      <w:footerReference w:type="default" r:id="rId9"/>
      <w:pgSz w:w="11906" w:h="16838"/>
      <w:pgMar w:top="851" w:right="707" w:bottom="1134" w:left="12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7C" w:rsidRDefault="00CA387C" w:rsidP="00617BB8">
      <w:r>
        <w:separator/>
      </w:r>
    </w:p>
  </w:endnote>
  <w:endnote w:type="continuationSeparator" w:id="0">
    <w:p w:rsidR="00CA387C" w:rsidRDefault="00CA387C" w:rsidP="0061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522798"/>
      <w:docPartObj>
        <w:docPartGallery w:val="Page Numbers (Bottom of Page)"/>
        <w:docPartUnique/>
      </w:docPartObj>
    </w:sdtPr>
    <w:sdtEndPr/>
    <w:sdtContent>
      <w:p w:rsidR="000A2FB7" w:rsidRDefault="000A2FB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5DE">
          <w:rPr>
            <w:noProof/>
          </w:rPr>
          <w:t>1</w:t>
        </w:r>
        <w:r>
          <w:fldChar w:fldCharType="end"/>
        </w:r>
      </w:p>
    </w:sdtContent>
  </w:sdt>
  <w:p w:rsidR="000A2FB7" w:rsidRDefault="000A2F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7C" w:rsidRDefault="00CA387C" w:rsidP="00617BB8">
      <w:r>
        <w:separator/>
      </w:r>
    </w:p>
  </w:footnote>
  <w:footnote w:type="continuationSeparator" w:id="0">
    <w:p w:rsidR="00CA387C" w:rsidRDefault="00CA387C" w:rsidP="00617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3A2"/>
    <w:multiLevelType w:val="hybridMultilevel"/>
    <w:tmpl w:val="511874C2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86976"/>
    <w:multiLevelType w:val="hybridMultilevel"/>
    <w:tmpl w:val="374CC622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6649C"/>
    <w:multiLevelType w:val="hybridMultilevel"/>
    <w:tmpl w:val="1AE059D6"/>
    <w:lvl w:ilvl="0" w:tplc="0E040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619BD"/>
    <w:multiLevelType w:val="hybridMultilevel"/>
    <w:tmpl w:val="59FA1EE4"/>
    <w:lvl w:ilvl="0" w:tplc="7ED8A4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C3989"/>
    <w:multiLevelType w:val="hybridMultilevel"/>
    <w:tmpl w:val="F2AE890C"/>
    <w:lvl w:ilvl="0" w:tplc="7ED8A4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D54EB"/>
    <w:multiLevelType w:val="hybridMultilevel"/>
    <w:tmpl w:val="173000F6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F111E"/>
    <w:multiLevelType w:val="hybridMultilevel"/>
    <w:tmpl w:val="BF6885AE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01E5B"/>
    <w:multiLevelType w:val="hybridMultilevel"/>
    <w:tmpl w:val="55E6B0C4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83B61"/>
    <w:multiLevelType w:val="hybridMultilevel"/>
    <w:tmpl w:val="81A069F8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043F8"/>
    <w:multiLevelType w:val="hybridMultilevel"/>
    <w:tmpl w:val="C9B6D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71DE7"/>
    <w:multiLevelType w:val="hybridMultilevel"/>
    <w:tmpl w:val="9BD24170"/>
    <w:lvl w:ilvl="0" w:tplc="7ED8A4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D10BB"/>
    <w:multiLevelType w:val="hybridMultilevel"/>
    <w:tmpl w:val="EF2AE8A6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B2573"/>
    <w:multiLevelType w:val="hybridMultilevel"/>
    <w:tmpl w:val="E312E17E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01150"/>
    <w:multiLevelType w:val="hybridMultilevel"/>
    <w:tmpl w:val="9620B890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151FB"/>
    <w:multiLevelType w:val="hybridMultilevel"/>
    <w:tmpl w:val="460C9658"/>
    <w:lvl w:ilvl="0" w:tplc="4C42D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52254"/>
    <w:multiLevelType w:val="hybridMultilevel"/>
    <w:tmpl w:val="C69CD9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17C61"/>
    <w:multiLevelType w:val="hybridMultilevel"/>
    <w:tmpl w:val="D1FE855E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C4C69"/>
    <w:multiLevelType w:val="hybridMultilevel"/>
    <w:tmpl w:val="4B6249D8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8416A"/>
    <w:multiLevelType w:val="hybridMultilevel"/>
    <w:tmpl w:val="5A0C18D8"/>
    <w:lvl w:ilvl="0" w:tplc="8D64BF1C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7"/>
  </w:num>
  <w:num w:numId="5">
    <w:abstractNumId w:val="13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7"/>
  </w:num>
  <w:num w:numId="13">
    <w:abstractNumId w:val="8"/>
  </w:num>
  <w:num w:numId="14">
    <w:abstractNumId w:val="18"/>
  </w:num>
  <w:num w:numId="15">
    <w:abstractNumId w:val="9"/>
  </w:num>
  <w:num w:numId="16">
    <w:abstractNumId w:val="14"/>
  </w:num>
  <w:num w:numId="17">
    <w:abstractNumId w:val="16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AB"/>
    <w:rsid w:val="000209B8"/>
    <w:rsid w:val="0002767E"/>
    <w:rsid w:val="00045F62"/>
    <w:rsid w:val="00051909"/>
    <w:rsid w:val="0005518D"/>
    <w:rsid w:val="000745DF"/>
    <w:rsid w:val="000A2FB7"/>
    <w:rsid w:val="000B0AB6"/>
    <w:rsid w:val="001108DD"/>
    <w:rsid w:val="00162877"/>
    <w:rsid w:val="001D0ADB"/>
    <w:rsid w:val="00250DAF"/>
    <w:rsid w:val="002560B0"/>
    <w:rsid w:val="00257BCB"/>
    <w:rsid w:val="00275774"/>
    <w:rsid w:val="002A47BB"/>
    <w:rsid w:val="002D27DD"/>
    <w:rsid w:val="002D4706"/>
    <w:rsid w:val="002E00B3"/>
    <w:rsid w:val="00314015"/>
    <w:rsid w:val="00321675"/>
    <w:rsid w:val="00341651"/>
    <w:rsid w:val="00341B86"/>
    <w:rsid w:val="003814BE"/>
    <w:rsid w:val="00391590"/>
    <w:rsid w:val="003A6DC9"/>
    <w:rsid w:val="003C2FCC"/>
    <w:rsid w:val="003D4A71"/>
    <w:rsid w:val="003D7AE9"/>
    <w:rsid w:val="003F01D6"/>
    <w:rsid w:val="00404B3F"/>
    <w:rsid w:val="00410B79"/>
    <w:rsid w:val="00422A59"/>
    <w:rsid w:val="00445650"/>
    <w:rsid w:val="00455AA1"/>
    <w:rsid w:val="00495409"/>
    <w:rsid w:val="004D153E"/>
    <w:rsid w:val="004E21A3"/>
    <w:rsid w:val="00505163"/>
    <w:rsid w:val="00515E4A"/>
    <w:rsid w:val="00561197"/>
    <w:rsid w:val="00565EC7"/>
    <w:rsid w:val="00572B9F"/>
    <w:rsid w:val="005766BB"/>
    <w:rsid w:val="005821E1"/>
    <w:rsid w:val="00582D43"/>
    <w:rsid w:val="005856A8"/>
    <w:rsid w:val="005A583C"/>
    <w:rsid w:val="005A632A"/>
    <w:rsid w:val="005B4E28"/>
    <w:rsid w:val="005B7409"/>
    <w:rsid w:val="005C58A7"/>
    <w:rsid w:val="005D39FA"/>
    <w:rsid w:val="005E5786"/>
    <w:rsid w:val="005E750E"/>
    <w:rsid w:val="00612EB8"/>
    <w:rsid w:val="00617BB8"/>
    <w:rsid w:val="0062474A"/>
    <w:rsid w:val="00625340"/>
    <w:rsid w:val="00642B24"/>
    <w:rsid w:val="006545F0"/>
    <w:rsid w:val="006633DE"/>
    <w:rsid w:val="00664780"/>
    <w:rsid w:val="00670C5F"/>
    <w:rsid w:val="00676405"/>
    <w:rsid w:val="0069216F"/>
    <w:rsid w:val="006B257E"/>
    <w:rsid w:val="006B7094"/>
    <w:rsid w:val="006C4EBF"/>
    <w:rsid w:val="007247CB"/>
    <w:rsid w:val="007352D3"/>
    <w:rsid w:val="0073730F"/>
    <w:rsid w:val="00772171"/>
    <w:rsid w:val="00772866"/>
    <w:rsid w:val="00777F70"/>
    <w:rsid w:val="007A08D7"/>
    <w:rsid w:val="007C4D8B"/>
    <w:rsid w:val="007D093E"/>
    <w:rsid w:val="00822766"/>
    <w:rsid w:val="008352C5"/>
    <w:rsid w:val="008502BA"/>
    <w:rsid w:val="00857B9F"/>
    <w:rsid w:val="008734E9"/>
    <w:rsid w:val="008C09E9"/>
    <w:rsid w:val="008D25CD"/>
    <w:rsid w:val="008F3EB5"/>
    <w:rsid w:val="008F762F"/>
    <w:rsid w:val="0092781C"/>
    <w:rsid w:val="0094265B"/>
    <w:rsid w:val="009545DE"/>
    <w:rsid w:val="00981DA8"/>
    <w:rsid w:val="009B340A"/>
    <w:rsid w:val="009C1898"/>
    <w:rsid w:val="009C33B1"/>
    <w:rsid w:val="009C5356"/>
    <w:rsid w:val="00A27639"/>
    <w:rsid w:val="00A303D3"/>
    <w:rsid w:val="00A31CAB"/>
    <w:rsid w:val="00A51306"/>
    <w:rsid w:val="00A56909"/>
    <w:rsid w:val="00A67215"/>
    <w:rsid w:val="00A77165"/>
    <w:rsid w:val="00A8639B"/>
    <w:rsid w:val="00A901E9"/>
    <w:rsid w:val="00AC7189"/>
    <w:rsid w:val="00B00399"/>
    <w:rsid w:val="00B47166"/>
    <w:rsid w:val="00BA6670"/>
    <w:rsid w:val="00BC3865"/>
    <w:rsid w:val="00BD0C35"/>
    <w:rsid w:val="00BD64CD"/>
    <w:rsid w:val="00C150B6"/>
    <w:rsid w:val="00C21E27"/>
    <w:rsid w:val="00C25B13"/>
    <w:rsid w:val="00C3188C"/>
    <w:rsid w:val="00C4083A"/>
    <w:rsid w:val="00C525B4"/>
    <w:rsid w:val="00C7226F"/>
    <w:rsid w:val="00C82B20"/>
    <w:rsid w:val="00CA387C"/>
    <w:rsid w:val="00CC63C5"/>
    <w:rsid w:val="00CD0F74"/>
    <w:rsid w:val="00CD1BBC"/>
    <w:rsid w:val="00CD2B8B"/>
    <w:rsid w:val="00CE6EFD"/>
    <w:rsid w:val="00CF3B67"/>
    <w:rsid w:val="00D12776"/>
    <w:rsid w:val="00D26FBA"/>
    <w:rsid w:val="00D41A6E"/>
    <w:rsid w:val="00D42A71"/>
    <w:rsid w:val="00D430EF"/>
    <w:rsid w:val="00D8646E"/>
    <w:rsid w:val="00D867B4"/>
    <w:rsid w:val="00DA1E14"/>
    <w:rsid w:val="00DB3297"/>
    <w:rsid w:val="00DC170D"/>
    <w:rsid w:val="00DC3AFE"/>
    <w:rsid w:val="00DE7684"/>
    <w:rsid w:val="00E07432"/>
    <w:rsid w:val="00E30DFD"/>
    <w:rsid w:val="00E41CE1"/>
    <w:rsid w:val="00E4719D"/>
    <w:rsid w:val="00E74860"/>
    <w:rsid w:val="00E9302A"/>
    <w:rsid w:val="00E94391"/>
    <w:rsid w:val="00EE4AA1"/>
    <w:rsid w:val="00EF044C"/>
    <w:rsid w:val="00F01AFF"/>
    <w:rsid w:val="00F15FB4"/>
    <w:rsid w:val="00F44708"/>
    <w:rsid w:val="00F738AA"/>
    <w:rsid w:val="00F815E9"/>
    <w:rsid w:val="00F82174"/>
    <w:rsid w:val="00FB0A70"/>
    <w:rsid w:val="00FB0F9A"/>
    <w:rsid w:val="00FD146A"/>
    <w:rsid w:val="00FD151F"/>
    <w:rsid w:val="00F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31CAB"/>
    <w:rPr>
      <w:color w:val="0000FF"/>
      <w:u w:val="single"/>
    </w:rPr>
  </w:style>
  <w:style w:type="paragraph" w:customStyle="1" w:styleId="ConsPlusNormal">
    <w:name w:val="ConsPlusNormal"/>
    <w:rsid w:val="00A31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1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uiPriority w:val="99"/>
    <w:rsid w:val="00A31CA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A31CAB"/>
    <w:pPr>
      <w:spacing w:line="274" w:lineRule="exact"/>
      <w:ind w:firstLine="562"/>
      <w:jc w:val="both"/>
    </w:pPr>
    <w:rPr>
      <w:sz w:val="24"/>
      <w:szCs w:val="24"/>
    </w:rPr>
  </w:style>
  <w:style w:type="character" w:customStyle="1" w:styleId="FontStyle50">
    <w:name w:val="Font Style50"/>
    <w:uiPriority w:val="99"/>
    <w:rsid w:val="00045F62"/>
    <w:rPr>
      <w:rFonts w:ascii="Times New Roman" w:hAnsi="Times New Roman" w:cs="Times New Roman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D09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9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17B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17B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7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E74860"/>
    <w:pPr>
      <w:spacing w:line="276" w:lineRule="exact"/>
      <w:ind w:firstLine="552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31CAB"/>
    <w:rPr>
      <w:color w:val="0000FF"/>
      <w:u w:val="single"/>
    </w:rPr>
  </w:style>
  <w:style w:type="paragraph" w:customStyle="1" w:styleId="ConsPlusNormal">
    <w:name w:val="ConsPlusNormal"/>
    <w:rsid w:val="00A31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1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uiPriority w:val="99"/>
    <w:rsid w:val="00A31CA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A31CAB"/>
    <w:pPr>
      <w:spacing w:line="274" w:lineRule="exact"/>
      <w:ind w:firstLine="562"/>
      <w:jc w:val="both"/>
    </w:pPr>
    <w:rPr>
      <w:sz w:val="24"/>
      <w:szCs w:val="24"/>
    </w:rPr>
  </w:style>
  <w:style w:type="character" w:customStyle="1" w:styleId="FontStyle50">
    <w:name w:val="Font Style50"/>
    <w:uiPriority w:val="99"/>
    <w:rsid w:val="00045F62"/>
    <w:rPr>
      <w:rFonts w:ascii="Times New Roman" w:hAnsi="Times New Roman" w:cs="Times New Roman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D09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9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17B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17B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7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E74860"/>
    <w:pPr>
      <w:spacing w:line="276" w:lineRule="exact"/>
      <w:ind w:firstLine="55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E5F9-9091-4E62-8D67-4D3BFFF4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9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User</cp:lastModifiedBy>
  <cp:revision>40</cp:revision>
  <cp:lastPrinted>2016-12-22T07:01:00Z</cp:lastPrinted>
  <dcterms:created xsi:type="dcterms:W3CDTF">2016-10-14T05:00:00Z</dcterms:created>
  <dcterms:modified xsi:type="dcterms:W3CDTF">2017-05-18T11:18:00Z</dcterms:modified>
</cp:coreProperties>
</file>