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85" w:rsidRPr="00690A85" w:rsidRDefault="00690A85" w:rsidP="00DC4431">
      <w:pPr>
        <w:spacing w:after="150" w:line="263" w:lineRule="atLeast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1"/>
          <w:szCs w:val="21"/>
        </w:rPr>
      </w:pPr>
      <w:bookmarkStart w:id="0" w:name="_GoBack"/>
      <w:bookmarkEnd w:id="0"/>
      <w:r w:rsidRPr="00690A85">
        <w:rPr>
          <w:rFonts w:ascii="Verdana" w:eastAsia="Times New Roman" w:hAnsi="Verdana" w:cs="Times New Roman"/>
          <w:caps/>
          <w:color w:val="010101"/>
          <w:kern w:val="36"/>
          <w:sz w:val="21"/>
          <w:szCs w:val="21"/>
        </w:rPr>
        <w:t>КАК НЕ СТАТЬ ЖЕРТВОЙ ТЕРРОРИСТИЧЕСКОГО АКТА</w:t>
      </w:r>
    </w:p>
    <w:p w:rsidR="00690A85" w:rsidRPr="00690A85" w:rsidRDefault="00690A85" w:rsidP="00DC4431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414040"/>
          <w:sz w:val="18"/>
          <w:szCs w:val="18"/>
          <w:bdr w:val="none" w:sz="0" w:space="0" w:color="auto" w:frame="1"/>
        </w:rPr>
        <w:drawing>
          <wp:inline distT="0" distB="0" distL="0" distR="0">
            <wp:extent cx="1924050" cy="1256030"/>
            <wp:effectExtent l="19050" t="0" r="0" b="0"/>
            <wp:docPr id="1" name="Рисунок 1" descr="http://nac.gov.ru/sites/default/files/styles/universal_view/public/metro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metro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A85" w:rsidRPr="00690A85" w:rsidRDefault="00690A85" w:rsidP="00DC4431">
      <w:pPr>
        <w:spacing w:after="0" w:line="275" w:lineRule="atLeast"/>
        <w:textAlignment w:val="baseline"/>
        <w:rPr>
          <w:rFonts w:ascii="Verdana" w:eastAsia="Times New Roman" w:hAnsi="Verdana" w:cs="Times New Roman"/>
          <w:color w:val="414040"/>
          <w:sz w:val="20"/>
          <w:szCs w:val="20"/>
        </w:rPr>
      </w:pP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ОСНОВЫНЕ ПРИНЦИПЫ: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К террористическому акту невозможно заранее подготовиться.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Поэтому надо быть готовым к нему всегда.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Террористы выбирают для атак известные и заметные цели,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  <w:t>Террористы действуют внезапно и, как правило, без предварительных предупреждений.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Будьте особо внимательны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Всегда и везде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В зале ожидания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В семье: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Разработайте план действий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Подготовьте "тревожную сумку":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На работе: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Выясните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, где находятся резервные выходы.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Ознакомьтесь с планом эвакуации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из здания в случае ЧП.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lastRenderedPageBreak/>
        <w:t>Узнайте,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где хранятся средства противопожарной защиты и как ими пользоваться.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Постарайтесь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получить элементарные навыки оказания первой медицинской помощи.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В своем столе храните следующие предметы: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Угроза взрыва бомбы: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i/>
          <w:iCs/>
          <w:color w:val="414040"/>
          <w:sz w:val="20"/>
        </w:rPr>
        <w:t>Примерно в 20% случаев террористы заранее предупреждают о готовящемся взрыве.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  <w:t>Иногда они звонят обычным сотрудникам. Если к Вам поступил подобный звонок: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Постарайтесь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Постарайтесь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Если в здании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Во время эвакуации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старайтесь держаться подальше от окон.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Не толпитесь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перед эвакуированным зданием - освободите место для подъезда машин полиции, пожарных и т.д.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После взрыва бомбы: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Немедленно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покиньте здание: не пользуйтесь лифтами.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Если сразу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Если начался пожар: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Подойдя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Главная причина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Если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Если Ваш дом (квартира) оказались вблизи эпицентра взрыва: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Осторожно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Немедленно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отключите все электроприборы. Погасите газ на плите и т.д.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Обзвоните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 xml:space="preserve">своих родных и близких и кратко сообщите о своем местонахождении, самочувствии и т.д. Без особой нужды не пользуйтесь телефоном - АТС может не 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lastRenderedPageBreak/>
        <w:t>справиться с потоком звонков.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Проверьте,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как обстоят дела у соседей - им может понадобиться помощь.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Если Вы находитесь вблизи места совершения теракта: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Сохраняйте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спокойствие и терпение.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Выполняйте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рекомендации местных официальных лиц.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Держите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включенными радио или ТВ для получения инструкций.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Если Вас эвакуируют из дома: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Оденьте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одежду с длинными рукавами, плотные брюки и обувь на толстой подошве. Это может защитить от осколков стекла.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Не оставляйте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дома домашних животных.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Во время эвакуации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Старайтесь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держаться подальше от упавших линий электропередачи.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В самолете: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Следите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Не доверяйте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стереотипам. Террористом может быть любой человек, вне зависимости от пола, возраста, национальности, стиля одежды и т.д.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Если Вы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Ваша главная задача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Знайте,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Будьте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Помощь жертвам: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Если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br/>
      </w:r>
      <w:r w:rsidRPr="00690A85">
        <w:rPr>
          <w:rFonts w:ascii="Verdana" w:eastAsia="Times New Roman" w:hAnsi="Verdana" w:cs="Times New Roman"/>
          <w:b/>
          <w:bCs/>
          <w:color w:val="414040"/>
          <w:sz w:val="20"/>
        </w:rPr>
        <w:t>Главная Ваша задача</w:t>
      </w:r>
      <w:r w:rsidRPr="00690A85">
        <w:rPr>
          <w:rFonts w:ascii="Verdana" w:eastAsia="Times New Roman" w:hAnsi="Verdana" w:cs="Times New Roman"/>
          <w:color w:val="414040"/>
          <w:sz w:val="20"/>
        </w:rPr>
        <w:t> </w:t>
      </w:r>
      <w:r w:rsidRPr="00690A85">
        <w:rPr>
          <w:rFonts w:ascii="Verdana" w:eastAsia="Times New Roman" w:hAnsi="Verdana" w:cs="Times New Roman"/>
          <w:color w:val="414040"/>
          <w:sz w:val="20"/>
          <w:szCs w:val="20"/>
        </w:rPr>
        <w:t>- как можно быстрее привести к пострадавшему профессионалов.</w:t>
      </w:r>
    </w:p>
    <w:p w:rsidR="00894AB7" w:rsidRDefault="00894AB7" w:rsidP="00DC4431"/>
    <w:sectPr w:rsidR="00894AB7" w:rsidSect="0089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85"/>
    <w:rsid w:val="00183E21"/>
    <w:rsid w:val="00690A85"/>
    <w:rsid w:val="00894AB7"/>
    <w:rsid w:val="00A803BA"/>
    <w:rsid w:val="00DC4431"/>
    <w:rsid w:val="00E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69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90A85"/>
    <w:rPr>
      <w:b/>
      <w:bCs/>
    </w:rPr>
  </w:style>
  <w:style w:type="character" w:customStyle="1" w:styleId="apple-converted-space">
    <w:name w:val="apple-converted-space"/>
    <w:basedOn w:val="a0"/>
    <w:rsid w:val="00690A85"/>
  </w:style>
  <w:style w:type="paragraph" w:styleId="a4">
    <w:name w:val="Balloon Text"/>
    <w:basedOn w:val="a"/>
    <w:link w:val="a5"/>
    <w:uiPriority w:val="99"/>
    <w:semiHidden/>
    <w:unhideWhenUsed/>
    <w:rsid w:val="0069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69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90A85"/>
    <w:rPr>
      <w:b/>
      <w:bCs/>
    </w:rPr>
  </w:style>
  <w:style w:type="character" w:customStyle="1" w:styleId="apple-converted-space">
    <w:name w:val="apple-converted-space"/>
    <w:basedOn w:val="a0"/>
    <w:rsid w:val="00690A85"/>
  </w:style>
  <w:style w:type="paragraph" w:styleId="a4">
    <w:name w:val="Balloon Text"/>
    <w:basedOn w:val="a"/>
    <w:link w:val="a5"/>
    <w:uiPriority w:val="99"/>
    <w:semiHidden/>
    <w:unhideWhenUsed/>
    <w:rsid w:val="0069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535">
          <w:marLeft w:val="0"/>
          <w:marRight w:val="0"/>
          <w:marTop w:val="0"/>
          <w:marBottom w:val="150"/>
          <w:divBdr>
            <w:top w:val="single" w:sz="4" w:space="6" w:color="EFEFEF"/>
            <w:left w:val="none" w:sz="0" w:space="6" w:color="auto"/>
            <w:bottom w:val="single" w:sz="4" w:space="6" w:color="EFEFEF"/>
            <w:right w:val="none" w:sz="0" w:space="6" w:color="auto"/>
          </w:divBdr>
        </w:div>
        <w:div w:id="9426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8984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1602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ac.gov.ru/sites/default/files/styles/watermark/public/metr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2018-01-22T13:28:00Z</dcterms:created>
  <dcterms:modified xsi:type="dcterms:W3CDTF">2018-01-22T13:28:00Z</dcterms:modified>
</cp:coreProperties>
</file>