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3" w:rsidRDefault="00076A35">
      <w:r w:rsidRPr="00076A35">
        <w:object w:dxaOrig="12540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527.25pt" o:ole="">
            <v:imagedata r:id="rId4" o:title=""/>
          </v:shape>
          <o:OLEObject Type="Embed" ProgID="AcroExch.Document.DC" ShapeID="_x0000_i1025" DrawAspect="Content" ObjectID="_1640508116" r:id="rId5"/>
        </w:object>
      </w:r>
    </w:p>
    <w:p w:rsidR="00076A35" w:rsidRDefault="00076A35" w:rsidP="00076A35">
      <w:pPr>
        <w:tabs>
          <w:tab w:val="left" w:pos="8647"/>
        </w:tabs>
        <w:spacing w:after="0"/>
        <w:ind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076A35" w:rsidRPr="00747478" w:rsidTr="00C8044F">
        <w:trPr>
          <w:trHeight w:val="1076"/>
        </w:trPr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мультимедийных технологий», </w:t>
            </w:r>
          </w:p>
          <w:p w:rsidR="00076A35" w:rsidRPr="0074747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proofErr w:type="spellEnd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мическая</w:t>
            </w:r>
            <w:proofErr w:type="spellEnd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авиамо</w:t>
            </w: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делист»,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Грибков Геннадий Григорьевич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520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 </w:t>
            </w:r>
            <w:proofErr w:type="gramStart"/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48,  каб.108</w:t>
            </w:r>
            <w:proofErr w:type="gramEnd"/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463"/>
        </w:trPr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Грибков Геннадий Григорьевич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«Юный пилот», </w:t>
            </w:r>
          </w:p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Заимцян Акоп Карапетович</w:t>
            </w: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E35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4E35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 бюро «Судомоделизм»,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Pr="00245BBE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D2333A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3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начального технического моделирования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0"/>
        </w:trPr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Навстречу к звездам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!», 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Казаков Владимир Львович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Сушкин Олег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каб.108)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часа,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Химичев Владислав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2 часа,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Агеев Никита</w:t>
            </w: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109"/>
        </w:trPr>
        <w:tc>
          <w:tcPr>
            <w:tcW w:w="567" w:type="dxa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«Пилот»,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36"/>
        </w:trPr>
        <w:tc>
          <w:tcPr>
            <w:tcW w:w="567" w:type="dxa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ское бюро</w:t>
            </w:r>
          </w:p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«Мастерславль»,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84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</w:t>
            </w:r>
          </w:p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«Плюс, минус»,</w:t>
            </w:r>
          </w:p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12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8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A4D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DA4D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и творчество»,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 w:val="restart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55F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C55F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, каб.211)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EE52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EE52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  <w:p w:rsidR="004B3F58" w:rsidRPr="00747478" w:rsidRDefault="004B3F58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дизайна»,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  <w:tc>
          <w:tcPr>
            <w:tcW w:w="1843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323"/>
        </w:trPr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«ОригамиЯ», 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(индивид.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занятие с инвалидом),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Зорин Сергей –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      </w:t>
            </w:r>
            <w:r w:rsidRPr="0074747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               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332B5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76A35" w:rsidRPr="00332B5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«Экодизайн»,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                                                                                                                                                        на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18.25- 19.10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66E5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Pr="00C66E5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3 гр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«Современная электроника»,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Рогов Виктор Александро-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024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«Конструирование электронной автоматики»,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 w:val="restart"/>
          </w:tcPr>
          <w:p w:rsidR="00076A35" w:rsidRPr="002D119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>Лаборатория роботоконструирова</w:t>
            </w:r>
            <w:r w:rsidRPr="002D1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«ЛЕГОробот»,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2D119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 Дмитрий Александрович</w:t>
            </w:r>
          </w:p>
        </w:tc>
        <w:tc>
          <w:tcPr>
            <w:tcW w:w="992" w:type="dxa"/>
          </w:tcPr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Pr="003367D2">
              <w:t>г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(ул.Пузакова, 48, каб.209)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.15-1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(ул.Пузакова, 48, каб.209)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412"/>
        </w:trPr>
        <w:tc>
          <w:tcPr>
            <w:tcW w:w="567" w:type="dxa"/>
          </w:tcPr>
          <w:p w:rsidR="00076A35" w:rsidRPr="009D5DC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Лаборатория «Учебно-исследова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тельская деятельность»,</w:t>
            </w:r>
          </w:p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843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(ул.Пузакова,48, каб.202)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9D5DC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Лаборатория «Техническая  и компьютерная графика»,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vMerge w:val="restart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16302" w:type="dxa"/>
            <w:gridSpan w:val="11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76A35" w:rsidRPr="00747478" w:rsidTr="00C8044F">
        <w:trPr>
          <w:trHeight w:val="979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897CB6">
              <w:rPr>
                <w:rFonts w:ascii="Times New Roman" w:hAnsi="Times New Roman" w:cs="Times New Roman"/>
                <w:sz w:val="20"/>
                <w:szCs w:val="20"/>
              </w:rPr>
              <w:t xml:space="preserve"> раннего</w:t>
            </w: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развития 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«Учимся, играя</w:t>
            </w:r>
            <w:proofErr w:type="gramStart"/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1г.об 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раннего 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развития </w:t>
            </w: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«Учимся, играя</w:t>
            </w:r>
            <w:proofErr w:type="gramStart"/>
            <w:r w:rsidRPr="000E6C0B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5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5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каб.104)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6F50A8">
              <w:rPr>
                <w:rFonts w:ascii="Times New Roman" w:hAnsi="Times New Roman" w:cs="Times New Roman"/>
                <w:sz w:val="20"/>
                <w:szCs w:val="20"/>
              </w:rPr>
              <w:t xml:space="preserve">раннего 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творческого развития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«Учимся, играя», 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82A4F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«Занимательный английский», </w:t>
            </w:r>
          </w:p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843" w:type="dxa"/>
            <w:vMerge w:val="restart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Морозова Юлия Валерьевна</w:t>
            </w: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9D586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14.10-14.4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2A1C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0395C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</w:t>
            </w:r>
            <w:bookmarkEnd w:id="0"/>
            <w:r w:rsidRPr="00D0395C">
              <w:rPr>
                <w:rFonts w:ascii="Times New Roman" w:hAnsi="Times New Roman" w:cs="Times New Roman"/>
                <w:sz w:val="20"/>
                <w:szCs w:val="20"/>
              </w:rPr>
              <w:t xml:space="preserve">«Занимательный английский», 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Волощук Екатерина Игоревна</w:t>
            </w: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076A35" w:rsidRPr="00BB1774" w:rsidRDefault="00076A35" w:rsidP="00076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74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076A35" w:rsidRPr="00747478" w:rsidTr="00C8044F">
        <w:tc>
          <w:tcPr>
            <w:tcW w:w="567" w:type="dxa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 «Гармония», 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</w:tc>
        <w:tc>
          <w:tcPr>
            <w:tcW w:w="992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7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5" w:type="dxa"/>
            <w:vMerge w:val="restart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«Ассорти»,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каб.111)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Лежнева Анастасия</w:t>
            </w:r>
          </w:p>
        </w:tc>
        <w:tc>
          <w:tcPr>
            <w:tcW w:w="992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 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Соня</w:t>
            </w:r>
          </w:p>
        </w:tc>
        <w:tc>
          <w:tcPr>
            <w:tcW w:w="992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г 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15.55 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32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5" w:type="dxa"/>
            <w:vMerge w:val="restart"/>
          </w:tcPr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«Мозаика»,</w:t>
            </w:r>
          </w:p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</w:tc>
        <w:tc>
          <w:tcPr>
            <w:tcW w:w="992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282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Инд.занятие с ребенком-инвалидом, Мельник Анна,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076A35" w:rsidRDefault="00076A35" w:rsidP="00C8044F"/>
        </w:tc>
        <w:tc>
          <w:tcPr>
            <w:tcW w:w="1843" w:type="dxa"/>
          </w:tcPr>
          <w:p w:rsidR="00076A35" w:rsidRDefault="00076A35" w:rsidP="00C8044F">
            <w:pPr>
              <w:jc w:val="center"/>
            </w:pP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5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3C">
              <w:rPr>
                <w:rFonts w:ascii="Times New Roman" w:hAnsi="Times New Roman" w:cs="Times New Roman"/>
                <w:sz w:val="20"/>
                <w:szCs w:val="20"/>
              </w:rPr>
              <w:t>«Рисуем с увлечением»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/>
        </w:tc>
        <w:tc>
          <w:tcPr>
            <w:tcW w:w="1843" w:type="dxa"/>
          </w:tcPr>
          <w:p w:rsidR="00076A35" w:rsidRPr="000E540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91328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«Папа Карло»,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Максимов Александр Михайлович</w:t>
            </w:r>
          </w:p>
        </w:tc>
        <w:tc>
          <w:tcPr>
            <w:tcW w:w="992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3F1B">
              <w:rPr>
                <w:rFonts w:ascii="Times New Roman" w:hAnsi="Times New Roman" w:cs="Times New Roman"/>
                <w:sz w:val="20"/>
                <w:szCs w:val="20"/>
              </w:rPr>
              <w:t>3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26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2 часа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«Домашняя косметика»,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Ольга Николаевна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416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416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Индивид. занятие,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Мария</w:t>
            </w: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(ул.Пузакова, 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16302" w:type="dxa"/>
            <w:gridSpan w:val="11"/>
          </w:tcPr>
          <w:p w:rsidR="00076A35" w:rsidRPr="0039572A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9572A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Физкультурно-спортивная направленность</w:t>
            </w: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4B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«Шахматное королевство»</w:t>
            </w:r>
          </w:p>
        </w:tc>
        <w:tc>
          <w:tcPr>
            <w:tcW w:w="1843" w:type="dxa"/>
            <w:vMerge w:val="restart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Юрий Алексеевич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D64B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D64B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076A35" w:rsidRPr="001F18F2" w:rsidRDefault="00076A35" w:rsidP="00076A3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76A35" w:rsidRDefault="00076A35"/>
    <w:sectPr w:rsidR="00076A35" w:rsidSect="00076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076A35"/>
    <w:rsid w:val="00311623"/>
    <w:rsid w:val="004B3F58"/>
    <w:rsid w:val="00570C1D"/>
    <w:rsid w:val="006F50A8"/>
    <w:rsid w:val="00897CB6"/>
    <w:rsid w:val="009848EA"/>
    <w:rsid w:val="00A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055C-B700-4F7A-BADF-CEE0E7D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A35"/>
  </w:style>
  <w:style w:type="paragraph" w:styleId="a6">
    <w:name w:val="footer"/>
    <w:basedOn w:val="a"/>
    <w:link w:val="a7"/>
    <w:uiPriority w:val="99"/>
    <w:unhideWhenUsed/>
    <w:rsid w:val="0007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A35"/>
  </w:style>
  <w:style w:type="paragraph" w:styleId="a8">
    <w:name w:val="Balloon Text"/>
    <w:basedOn w:val="a"/>
    <w:link w:val="a9"/>
    <w:uiPriority w:val="99"/>
    <w:semiHidden/>
    <w:unhideWhenUsed/>
    <w:rsid w:val="000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A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4</cp:revision>
  <dcterms:created xsi:type="dcterms:W3CDTF">2020-01-13T08:07:00Z</dcterms:created>
  <dcterms:modified xsi:type="dcterms:W3CDTF">2020-01-14T08:56:00Z</dcterms:modified>
</cp:coreProperties>
</file>