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068"/>
        <w:gridCol w:w="1002"/>
        <w:gridCol w:w="4569"/>
      </w:tblGrid>
      <w:tr w:rsidR="00934D82" w:rsidTr="00610916">
        <w:trPr>
          <w:trHeight w:val="1740"/>
        </w:trPr>
        <w:tc>
          <w:tcPr>
            <w:tcW w:w="4068" w:type="dxa"/>
            <w:shd w:val="clear" w:color="auto" w:fill="auto"/>
          </w:tcPr>
          <w:sdt>
            <w:sdtPr>
              <w:rPr>
                <w:b/>
                <w:sz w:val="22"/>
              </w:rPr>
              <w:alias w:val="УГЛОВОЙ"/>
              <w:tag w:val="УГЛОВОЙ"/>
              <w:id w:val="-894423593"/>
              <w:lock w:val="sdtContentLocked"/>
              <w:placeholder>
                <w:docPart w:val="268A141076ED4A4CA6A98F28B8369858"/>
              </w:placeholder>
            </w:sdtPr>
            <w:sdtEndPr/>
            <w:sdtContent>
              <w:p w:rsidR="00454264" w:rsidRDefault="00454264" w:rsidP="00E15680">
                <w:pPr>
                  <w:spacing w:line="260" w:lineRule="exact"/>
                  <w:jc w:val="center"/>
                  <w:rPr>
                    <w:b/>
                    <w:sz w:val="22"/>
                  </w:rPr>
                </w:pPr>
              </w:p>
              <w:p w:rsidR="00454264" w:rsidRDefault="00454264" w:rsidP="00825DB5">
                <w:pPr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МИНИСТЕРСТВО</w:t>
                </w:r>
              </w:p>
              <w:p w:rsidR="00454264" w:rsidRPr="008B7DF4" w:rsidRDefault="00454264" w:rsidP="00825DB5">
                <w:pPr>
                  <w:autoSpaceDE w:val="0"/>
                  <w:autoSpaceDN w:val="0"/>
                  <w:adjustRightInd w:val="0"/>
                  <w:spacing w:line="26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МОЛОДЕЖНОЙ ПОЛИТИКИ</w:t>
                </w:r>
                <w:r>
                  <w:rPr>
                    <w:b/>
                  </w:rPr>
                  <w:br/>
                </w:r>
                <w:r w:rsidRPr="008B7DF4">
                  <w:rPr>
                    <w:b/>
                  </w:rPr>
                  <w:t>ТУЛЬСКОЙ ОБЛАСТИ</w:t>
                </w:r>
              </w:p>
              <w:p w:rsidR="00454264" w:rsidRPr="008B7DF4" w:rsidRDefault="00454264" w:rsidP="00825DB5">
                <w:pPr>
                  <w:jc w:val="center"/>
                  <w:rPr>
                    <w:b/>
                    <w:sz w:val="20"/>
                    <w:szCs w:val="20"/>
                  </w:rPr>
                </w:pPr>
              </w:p>
              <w:p w:rsidR="00454264" w:rsidRPr="008B7DF4" w:rsidRDefault="00454264" w:rsidP="00825DB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B7DF4">
                  <w:rPr>
                    <w:b/>
                    <w:sz w:val="20"/>
                    <w:szCs w:val="20"/>
                  </w:rPr>
                  <w:t>Проспект Ленина, д. 2, г. Тула, 300041</w:t>
                </w:r>
              </w:p>
              <w:p w:rsidR="00454264" w:rsidRPr="00876C40" w:rsidRDefault="00454264" w:rsidP="00825DB5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8B7DF4">
                  <w:rPr>
                    <w:b/>
                    <w:sz w:val="20"/>
                    <w:szCs w:val="20"/>
                  </w:rPr>
                  <w:t>Тел.: (4872)</w:t>
                </w:r>
                <w:r>
                  <w:rPr>
                    <w:b/>
                    <w:sz w:val="20"/>
                    <w:szCs w:val="20"/>
                  </w:rPr>
                  <w:t xml:space="preserve"> 24-53-06</w:t>
                </w:r>
                <w:r w:rsidRPr="008B7DF4">
                  <w:rPr>
                    <w:b/>
                    <w:sz w:val="20"/>
                    <w:szCs w:val="20"/>
                  </w:rPr>
                  <w:t xml:space="preserve"> </w:t>
                </w:r>
              </w:p>
              <w:p w:rsidR="00454264" w:rsidRPr="00876C40" w:rsidRDefault="00454264" w:rsidP="00825DB5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8B7DF4">
                  <w:rPr>
                    <w:b/>
                    <w:sz w:val="20"/>
                    <w:szCs w:val="20"/>
                  </w:rPr>
                  <w:t>Факс</w:t>
                </w:r>
                <w:r w:rsidRPr="00876C40">
                  <w:rPr>
                    <w:b/>
                    <w:sz w:val="20"/>
                    <w:szCs w:val="20"/>
                    <w:lang w:val="en-US"/>
                  </w:rPr>
                  <w:t>: (4872) 24-</w:t>
                </w:r>
                <w:r>
                  <w:rPr>
                    <w:b/>
                    <w:sz w:val="20"/>
                    <w:szCs w:val="20"/>
                  </w:rPr>
                  <w:t>53</w:t>
                </w:r>
                <w:r w:rsidRPr="00876C40">
                  <w:rPr>
                    <w:b/>
                    <w:sz w:val="20"/>
                    <w:szCs w:val="20"/>
                    <w:lang w:val="en-US"/>
                  </w:rPr>
                  <w:t>-</w:t>
                </w:r>
                <w:r>
                  <w:rPr>
                    <w:b/>
                    <w:sz w:val="20"/>
                    <w:szCs w:val="20"/>
                  </w:rPr>
                  <w:t>06</w:t>
                </w:r>
              </w:p>
              <w:p w:rsidR="00934D82" w:rsidRDefault="00454264" w:rsidP="00E15680">
                <w:pPr>
                  <w:spacing w:line="260" w:lineRule="exact"/>
                  <w:jc w:val="center"/>
                  <w:rPr>
                    <w:b/>
                    <w:sz w:val="22"/>
                  </w:rPr>
                </w:pPr>
                <w:r w:rsidRPr="008B7DF4">
                  <w:rPr>
                    <w:b/>
                    <w:sz w:val="20"/>
                    <w:szCs w:val="20"/>
                    <w:lang w:val="en-US"/>
                  </w:rPr>
                  <w:t>E</w:t>
                </w:r>
                <w:r w:rsidRPr="00C83B8B">
                  <w:rPr>
                    <w:b/>
                    <w:sz w:val="20"/>
                    <w:szCs w:val="20"/>
                    <w:lang w:val="en-US"/>
                  </w:rPr>
                  <w:t>-</w:t>
                </w:r>
                <w:r w:rsidRPr="008B7DF4">
                  <w:rPr>
                    <w:b/>
                    <w:sz w:val="20"/>
                    <w:szCs w:val="20"/>
                    <w:lang w:val="en-US"/>
                  </w:rPr>
                  <w:t>mail</w:t>
                </w:r>
                <w:r w:rsidRPr="00C83B8B">
                  <w:rPr>
                    <w:b/>
                    <w:sz w:val="20"/>
                    <w:szCs w:val="20"/>
                    <w:lang w:val="en-US"/>
                  </w:rPr>
                  <w:t xml:space="preserve">: </w:t>
                </w:r>
                <w:r>
                  <w:rPr>
                    <w:b/>
                    <w:sz w:val="20"/>
                    <w:szCs w:val="20"/>
                  </w:rPr>
                  <w:t>gmp7</w:t>
                </w:r>
                <w:r>
                  <w:rPr>
                    <w:b/>
                    <w:sz w:val="20"/>
                    <w:szCs w:val="20"/>
                    <w:lang w:val="en-US"/>
                  </w:rPr>
                  <w:t>1</w:t>
                </w:r>
                <w:r w:rsidRPr="00C83B8B">
                  <w:rPr>
                    <w:b/>
                    <w:sz w:val="20"/>
                    <w:szCs w:val="20"/>
                    <w:lang w:val="en-US"/>
                  </w:rPr>
                  <w:t>@</w:t>
                </w:r>
                <w:r w:rsidRPr="008B7DF4">
                  <w:rPr>
                    <w:b/>
                    <w:sz w:val="20"/>
                    <w:szCs w:val="20"/>
                    <w:lang w:val="en-US"/>
                  </w:rPr>
                  <w:t>tularegion</w:t>
                </w:r>
                <w:r w:rsidRPr="00C83B8B">
                  <w:rPr>
                    <w:b/>
                    <w:sz w:val="20"/>
                    <w:szCs w:val="20"/>
                    <w:lang w:val="en-US"/>
                  </w:rPr>
                  <w:t>.</w:t>
                </w:r>
                <w:r w:rsidRPr="008B7DF4">
                  <w:rPr>
                    <w:b/>
                    <w:sz w:val="20"/>
                    <w:szCs w:val="20"/>
                    <w:lang w:val="en-US"/>
                  </w:rPr>
                  <w:t>ru</w:t>
                </w:r>
              </w:p>
            </w:sdtContent>
          </w:sdt>
          <w:p w:rsidR="009079D6" w:rsidRDefault="009079D6" w:rsidP="00E03907">
            <w:pPr>
              <w:spacing w:line="220" w:lineRule="exact"/>
              <w:jc w:val="center"/>
              <w:rPr>
                <w:b/>
                <w:sz w:val="22"/>
              </w:rPr>
            </w:pPr>
          </w:p>
          <w:p w:rsidR="00934D82" w:rsidRPr="00EB7F3E" w:rsidRDefault="00B625CE" w:rsidP="00E03907">
            <w:pPr>
              <w:spacing w:line="220" w:lineRule="exact"/>
              <w:jc w:val="center"/>
              <w:rPr>
                <w:b/>
                <w:sz w:val="22"/>
                <w:u w:val="single"/>
                <w:lang w:val="en-US"/>
              </w:rPr>
            </w:pPr>
            <w:sdt>
              <w:sdtPr>
                <w:rPr>
                  <w:b/>
                  <w:sz w:val="22"/>
                </w:rPr>
                <w:alias w:val="НОМЕР"/>
                <w:tag w:val="НОМЕР"/>
                <w:id w:val="2036303837"/>
                <w:lock w:val="sdtLocked"/>
                <w:placeholder>
                  <w:docPart w:val="268A141076ED4A4CA6A98F28B8369858"/>
                </w:placeholder>
              </w:sdtPr>
              <w:sdtEndPr/>
              <w:sdtContent>
                <w:r w:rsidR="00302268" w:rsidRPr="00D24841">
                  <w:rPr>
                    <w:sz w:val="22"/>
                    <w:u w:val="single"/>
                  </w:rPr>
                  <w:t xml:space="preserve"> </w:t>
                </w:r>
              </w:sdtContent>
            </w:sdt>
          </w:p>
          <w:p w:rsidR="00934D82" w:rsidRDefault="00934D82" w:rsidP="00934D82">
            <w:pPr>
              <w:spacing w:line="220" w:lineRule="exact"/>
              <w:jc w:val="center"/>
            </w:pPr>
          </w:p>
        </w:tc>
        <w:tc>
          <w:tcPr>
            <w:tcW w:w="1002" w:type="dxa"/>
            <w:vMerge w:val="restart"/>
            <w:shd w:val="clear" w:color="auto" w:fill="auto"/>
          </w:tcPr>
          <w:p w:rsidR="00934D82" w:rsidRDefault="00934D82" w:rsidP="00E03907">
            <w:pPr>
              <w:spacing w:line="220" w:lineRule="exact"/>
              <w:jc w:val="center"/>
            </w:pPr>
          </w:p>
        </w:tc>
        <w:tc>
          <w:tcPr>
            <w:tcW w:w="4569" w:type="dxa"/>
            <w:vMerge w:val="restart"/>
            <w:shd w:val="clear" w:color="auto" w:fill="auto"/>
          </w:tcPr>
          <w:p w:rsidR="004B26FF" w:rsidRDefault="004B26FF" w:rsidP="004B26FF">
            <w:pPr>
              <w:ind w:right="175"/>
              <w:jc w:val="center"/>
              <w:rPr>
                <w:b/>
                <w:sz w:val="28"/>
                <w:szCs w:val="28"/>
              </w:rPr>
            </w:pPr>
          </w:p>
          <w:p w:rsidR="004B26FF" w:rsidRDefault="004B26FF" w:rsidP="004B26FF">
            <w:pPr>
              <w:ind w:right="175"/>
              <w:jc w:val="center"/>
              <w:rPr>
                <w:b/>
                <w:sz w:val="28"/>
                <w:szCs w:val="28"/>
              </w:rPr>
            </w:pPr>
          </w:p>
          <w:p w:rsidR="007D6F97" w:rsidRDefault="007D6F97" w:rsidP="007D6F97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Заместителям глав администраций муниципальных образований Тульской области по социальным вопросам</w:t>
            </w:r>
          </w:p>
          <w:p w:rsidR="004B26FF" w:rsidRDefault="004B26FF" w:rsidP="004B26FF">
            <w:pPr>
              <w:ind w:left="506" w:right="175" w:firstLine="283"/>
              <w:jc w:val="center"/>
              <w:rPr>
                <w:b/>
                <w:sz w:val="28"/>
                <w:szCs w:val="28"/>
              </w:rPr>
            </w:pPr>
          </w:p>
          <w:p w:rsidR="004B26FF" w:rsidRPr="00A35256" w:rsidRDefault="004B26FF" w:rsidP="004B26FF">
            <w:r>
              <w:rPr>
                <w:sz w:val="28"/>
                <w:szCs w:val="28"/>
              </w:rPr>
              <w:t xml:space="preserve">                        </w:t>
            </w:r>
            <w:r w:rsidRPr="00A35256">
              <w:rPr>
                <w:sz w:val="28"/>
                <w:szCs w:val="28"/>
              </w:rPr>
              <w:t>(по списку)</w:t>
            </w:r>
          </w:p>
          <w:p w:rsidR="00934D82" w:rsidRPr="00CA3666" w:rsidRDefault="00934D82" w:rsidP="00302268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AE3F66" w:rsidTr="00AE3F66">
        <w:trPr>
          <w:trHeight w:val="226"/>
        </w:trPr>
        <w:tc>
          <w:tcPr>
            <w:tcW w:w="4068" w:type="dxa"/>
            <w:shd w:val="clear" w:color="auto" w:fill="auto"/>
            <w:vAlign w:val="center"/>
          </w:tcPr>
          <w:p w:rsidR="00AE3F66" w:rsidRPr="00CE1E41" w:rsidRDefault="00AE3F66" w:rsidP="00B7027D">
            <w:pPr>
              <w:tabs>
                <w:tab w:val="left" w:leader="underscore" w:pos="3153"/>
              </w:tabs>
              <w:spacing w:line="220" w:lineRule="exact"/>
              <w:ind w:left="176"/>
              <w:rPr>
                <w:sz w:val="28"/>
                <w:u w:val="single"/>
              </w:rPr>
            </w:pPr>
            <w:r w:rsidRPr="00FA214B">
              <w:rPr>
                <w:b/>
                <w:sz w:val="22"/>
              </w:rPr>
              <w:t>На №</w:t>
            </w:r>
            <w:r w:rsidR="0065574A" w:rsidRPr="00503479">
              <w:rPr>
                <w:sz w:val="22"/>
                <w:u w:val="single"/>
              </w:rPr>
              <w:t xml:space="preserve"> </w:t>
            </w:r>
            <w:r w:rsidR="00CE1E41" w:rsidRPr="00503479">
              <w:rPr>
                <w:sz w:val="28"/>
                <w:u w:val="single"/>
              </w:rPr>
              <w:tab/>
            </w:r>
          </w:p>
        </w:tc>
        <w:tc>
          <w:tcPr>
            <w:tcW w:w="1002" w:type="dxa"/>
            <w:vMerge/>
            <w:shd w:val="clear" w:color="auto" w:fill="auto"/>
          </w:tcPr>
          <w:p w:rsidR="00AE3F66" w:rsidRDefault="00AE3F66" w:rsidP="00E03907">
            <w:pPr>
              <w:spacing w:line="220" w:lineRule="exact"/>
              <w:jc w:val="center"/>
            </w:pPr>
          </w:p>
        </w:tc>
        <w:tc>
          <w:tcPr>
            <w:tcW w:w="4569" w:type="dxa"/>
            <w:vMerge/>
            <w:shd w:val="clear" w:color="auto" w:fill="auto"/>
          </w:tcPr>
          <w:p w:rsidR="00AE3F66" w:rsidRDefault="00AE3F66" w:rsidP="00E03907">
            <w:pPr>
              <w:pStyle w:val="8"/>
              <w:spacing w:line="220" w:lineRule="exact"/>
              <w:jc w:val="center"/>
            </w:pPr>
          </w:p>
        </w:tc>
      </w:tr>
    </w:tbl>
    <w:p w:rsidR="00083F50" w:rsidRDefault="00083F50" w:rsidP="002B1B9C">
      <w:pPr>
        <w:pStyle w:val="8"/>
        <w:spacing w:line="240" w:lineRule="exact"/>
        <w:jc w:val="both"/>
        <w:rPr>
          <w:szCs w:val="28"/>
        </w:rPr>
      </w:pPr>
    </w:p>
    <w:p w:rsidR="004B26FF" w:rsidRDefault="004B26FF" w:rsidP="004B26FF">
      <w:pPr>
        <w:jc w:val="center"/>
        <w:rPr>
          <w:b/>
          <w:sz w:val="28"/>
          <w:szCs w:val="28"/>
        </w:rPr>
      </w:pPr>
      <w:r w:rsidRPr="00C270C7">
        <w:rPr>
          <w:b/>
          <w:sz w:val="28"/>
          <w:szCs w:val="28"/>
        </w:rPr>
        <w:t>Уважаемые коллеги!</w:t>
      </w:r>
    </w:p>
    <w:p w:rsidR="003C0B5E" w:rsidRDefault="003C0B5E" w:rsidP="003C0B5E">
      <w:pPr>
        <w:pStyle w:val="Default"/>
      </w:pPr>
    </w:p>
    <w:p w:rsidR="00A16671" w:rsidRPr="003C0B5E" w:rsidRDefault="003C0B5E" w:rsidP="003C0B5E">
      <w:pPr>
        <w:ind w:firstLine="851"/>
        <w:jc w:val="both"/>
        <w:rPr>
          <w:sz w:val="28"/>
          <w:szCs w:val="28"/>
        </w:rPr>
      </w:pPr>
      <w:r>
        <w:t xml:space="preserve"> </w:t>
      </w:r>
      <w:r w:rsidRPr="003C0B5E">
        <w:rPr>
          <w:sz w:val="28"/>
          <w:szCs w:val="28"/>
        </w:rPr>
        <w:t>В целях реализации Концепции общенациональной системы выявления и развития молодых талантов, утвержденной Президентом Российской Федерации 3.04.2012 г., Указа Президента Российской Федерации от 1.06.2012 г. № 761 «О Национальной стратегии действий в интересах детей на 2012 – 2017 годы», распоряжений Правительства Российской Федерации от 04.09.2014 г. № 1726-р «Концепция развития дополнительного образования детей» и от 29.05.2015 г. № 996-р «Стратегия развития воспитания в Российской Федерации на период до 2025 года» Национальная система развития научной, творческой и инновационной деятельности молодежи России «Интеграция» при поддержке Государственной Думы Федерального Собрания Российской Федерации, федеральных органов исполнительной власти, законодательных и исполнительных органов государственной власти субъектов Российской Федерации, Московского Патриархата проводит в Детском доме отдыха Управления делами Президента Российской Федерации комплекс ежегодных всероссийских мероприятий по выявлению и поддержке талантливых детей и молодежи.</w:t>
      </w:r>
    </w:p>
    <w:p w:rsidR="003C0B5E" w:rsidRPr="003C0B5E" w:rsidRDefault="003C0B5E" w:rsidP="003C0B5E">
      <w:pPr>
        <w:pStyle w:val="Default"/>
        <w:ind w:firstLine="851"/>
        <w:rPr>
          <w:sz w:val="28"/>
          <w:szCs w:val="28"/>
        </w:rPr>
      </w:pPr>
      <w:r w:rsidRPr="003C0B5E">
        <w:rPr>
          <w:sz w:val="28"/>
          <w:szCs w:val="28"/>
        </w:rPr>
        <w:t xml:space="preserve"> В 2017 году состоятся: </w:t>
      </w:r>
    </w:p>
    <w:p w:rsidR="003C0B5E" w:rsidRPr="003C0B5E" w:rsidRDefault="003C0B5E" w:rsidP="003C0B5E">
      <w:pPr>
        <w:pStyle w:val="Default"/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r w:rsidRPr="003C0B5E">
        <w:rPr>
          <w:sz w:val="28"/>
          <w:szCs w:val="28"/>
        </w:rPr>
        <w:t xml:space="preserve">XI Всероссийская конференция обучающихся «НАЦИОНАЛЬНОЕ ДОСТОЯНИЕ РОССИИ» (1 сессия с 29 по 31 марта для школьников, 2 сессия с 5 по 7 апреля для студентов); </w:t>
      </w:r>
    </w:p>
    <w:p w:rsidR="003C0B5E" w:rsidRPr="003C0B5E" w:rsidRDefault="003C0B5E" w:rsidP="003C0B5E">
      <w:pPr>
        <w:pStyle w:val="Default"/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r w:rsidRPr="003C0B5E">
        <w:rPr>
          <w:sz w:val="28"/>
          <w:szCs w:val="28"/>
        </w:rPr>
        <w:t xml:space="preserve">XXXIX (с 19 по 21 апреля) и XXXX (c 29 ноября по 1 декабря) Всероссийские конференции обучающихся «ОБРЕТЁННОЕ ПОКОЛЕНИЕ – НАУКА, ТВОРЧЕСТВО, ДУХОВНОСТЬ» и «ЮНОСТЬ, НАУКА, КУЛЬТУРА»; </w:t>
      </w:r>
    </w:p>
    <w:p w:rsidR="003C0B5E" w:rsidRPr="003C0B5E" w:rsidRDefault="003C0B5E" w:rsidP="003C0B5E">
      <w:pPr>
        <w:pStyle w:val="Default"/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r w:rsidRPr="003C0B5E">
        <w:rPr>
          <w:sz w:val="28"/>
          <w:szCs w:val="28"/>
        </w:rPr>
        <w:t xml:space="preserve">XIX (с 26 по 28 апреля) и XX (c 20 по 22 декабря) Всероссийские детские конференции «ПЕРВЫЕ ШАГИ В НАУКЕ»; </w:t>
      </w:r>
    </w:p>
    <w:p w:rsidR="003C0B5E" w:rsidRPr="003C0B5E" w:rsidRDefault="003C0B5E" w:rsidP="003C0B5E">
      <w:pPr>
        <w:pStyle w:val="Default"/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r w:rsidRPr="003C0B5E">
        <w:rPr>
          <w:sz w:val="28"/>
          <w:szCs w:val="28"/>
        </w:rPr>
        <w:t xml:space="preserve">XII Всероссийский молодёжный форум «МОЯ ЗАКОНОТВОРЧЕСКАЯ ИНИЦИАТИВА» (весенняя сессия с 23 по 25 мая, осенняя сессия с 11 по 13 октября); </w:t>
      </w:r>
    </w:p>
    <w:p w:rsidR="003C0B5E" w:rsidRPr="003C0B5E" w:rsidRDefault="003C0B5E" w:rsidP="003C0B5E">
      <w:pPr>
        <w:pStyle w:val="Default"/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r w:rsidRPr="003C0B5E">
        <w:rPr>
          <w:sz w:val="28"/>
          <w:szCs w:val="28"/>
        </w:rPr>
        <w:t xml:space="preserve">XIV Всероссийский молодёжный фестиваль «МЕНЯ ОЦЕНЯТ В XXI ВЕКЕ» (с 25 по 27 октября); </w:t>
      </w:r>
    </w:p>
    <w:p w:rsidR="003C0B5E" w:rsidRPr="003C0B5E" w:rsidRDefault="003C0B5E" w:rsidP="003C0B5E">
      <w:pPr>
        <w:pStyle w:val="Default"/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r w:rsidRPr="003C0B5E">
        <w:rPr>
          <w:sz w:val="28"/>
          <w:szCs w:val="28"/>
        </w:rPr>
        <w:lastRenderedPageBreak/>
        <w:t xml:space="preserve">XV Всероссийский молодёжный форум по проблемам культурного наследия, экологии и безопасности жизнедеятельности «ЮНЭКО-2017» (с 15 по 17 ноября); </w:t>
      </w:r>
    </w:p>
    <w:p w:rsidR="003C0B5E" w:rsidRPr="003C0B5E" w:rsidRDefault="003C0B5E" w:rsidP="003C0B5E">
      <w:pPr>
        <w:pStyle w:val="Default"/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r w:rsidRPr="003C0B5E">
        <w:rPr>
          <w:sz w:val="28"/>
          <w:szCs w:val="28"/>
        </w:rPr>
        <w:t xml:space="preserve">II (c 5 по 7 апреля) и III (с 15 по 17 ноября) Всероссийские молодёжные форумы «АПК – МОЛОДЁЖЬ, НАУКА, ИННОВАЦИИ»; </w:t>
      </w:r>
    </w:p>
    <w:p w:rsidR="003C0B5E" w:rsidRPr="003C0B5E" w:rsidRDefault="003C0B5E" w:rsidP="003C0B5E">
      <w:pPr>
        <w:pStyle w:val="Default"/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r w:rsidRPr="003C0B5E">
        <w:rPr>
          <w:sz w:val="28"/>
          <w:szCs w:val="28"/>
        </w:rPr>
        <w:t xml:space="preserve">II (с 19 по 21 апреля) и III (с 29 ноября по 1 декабря) Всероссийские конференции обучающихся «ВЕЛЕНИЕ ВРЕМЕНИ». </w:t>
      </w:r>
    </w:p>
    <w:p w:rsidR="003C0B5E" w:rsidRPr="003C0B5E" w:rsidRDefault="003C0B5E" w:rsidP="003C0B5E">
      <w:pPr>
        <w:ind w:firstLine="851"/>
        <w:jc w:val="both"/>
        <w:rPr>
          <w:sz w:val="28"/>
          <w:szCs w:val="28"/>
        </w:rPr>
      </w:pPr>
      <w:r w:rsidRPr="003C0B5E">
        <w:rPr>
          <w:sz w:val="28"/>
          <w:szCs w:val="28"/>
        </w:rPr>
        <w:t>Конференции, форумы и фестиваль пройдут под знаком величайших памятных дат и посвящаются 160-летию К.Э.</w:t>
      </w:r>
      <w:r w:rsidR="003E07C6">
        <w:rPr>
          <w:sz w:val="28"/>
          <w:szCs w:val="28"/>
        </w:rPr>
        <w:t xml:space="preserve"> </w:t>
      </w:r>
      <w:r w:rsidRPr="003C0B5E">
        <w:rPr>
          <w:sz w:val="28"/>
          <w:szCs w:val="28"/>
        </w:rPr>
        <w:t>Циолковского, 120-летию А.Л.</w:t>
      </w:r>
      <w:r w:rsidR="003E07C6">
        <w:rPr>
          <w:sz w:val="28"/>
          <w:szCs w:val="28"/>
        </w:rPr>
        <w:t xml:space="preserve"> </w:t>
      </w:r>
      <w:r w:rsidRPr="003C0B5E">
        <w:rPr>
          <w:sz w:val="28"/>
          <w:szCs w:val="28"/>
        </w:rPr>
        <w:t>Чижевского, 110-летию С.П.</w:t>
      </w:r>
      <w:r w:rsidR="003E07C6">
        <w:rPr>
          <w:sz w:val="28"/>
          <w:szCs w:val="28"/>
        </w:rPr>
        <w:t xml:space="preserve"> </w:t>
      </w:r>
      <w:r w:rsidRPr="003C0B5E">
        <w:rPr>
          <w:sz w:val="28"/>
          <w:szCs w:val="28"/>
        </w:rPr>
        <w:t xml:space="preserve">Королёва, 60-летию запуска первого в мире искусственного спутника Земли, 140-летию </w:t>
      </w:r>
      <w:proofErr w:type="spellStart"/>
      <w:r w:rsidRPr="003C0B5E">
        <w:rPr>
          <w:sz w:val="28"/>
          <w:szCs w:val="28"/>
        </w:rPr>
        <w:t>свт</w:t>
      </w:r>
      <w:proofErr w:type="spellEnd"/>
      <w:r w:rsidRPr="003C0B5E">
        <w:rPr>
          <w:sz w:val="28"/>
          <w:szCs w:val="28"/>
        </w:rPr>
        <w:t>. Луки (</w:t>
      </w:r>
      <w:proofErr w:type="spellStart"/>
      <w:r w:rsidRPr="003C0B5E">
        <w:rPr>
          <w:sz w:val="28"/>
          <w:szCs w:val="28"/>
        </w:rPr>
        <w:t>Войно</w:t>
      </w:r>
      <w:proofErr w:type="spellEnd"/>
      <w:r w:rsidR="003E07C6">
        <w:rPr>
          <w:sz w:val="28"/>
          <w:szCs w:val="28"/>
        </w:rPr>
        <w:t xml:space="preserve"> </w:t>
      </w:r>
      <w:r w:rsidRPr="003C0B5E">
        <w:rPr>
          <w:sz w:val="28"/>
          <w:szCs w:val="28"/>
        </w:rPr>
        <w:t>-</w:t>
      </w:r>
      <w:r w:rsidR="003E07C6">
        <w:rPr>
          <w:sz w:val="28"/>
          <w:szCs w:val="28"/>
        </w:rPr>
        <w:t xml:space="preserve"> </w:t>
      </w:r>
      <w:proofErr w:type="spellStart"/>
      <w:r w:rsidRPr="003C0B5E">
        <w:rPr>
          <w:sz w:val="28"/>
          <w:szCs w:val="28"/>
        </w:rPr>
        <w:t>Ясенецкого</w:t>
      </w:r>
      <w:proofErr w:type="spellEnd"/>
      <w:r w:rsidRPr="003C0B5E">
        <w:rPr>
          <w:sz w:val="28"/>
          <w:szCs w:val="28"/>
        </w:rPr>
        <w:t>).</w:t>
      </w:r>
    </w:p>
    <w:p w:rsidR="003C0B5E" w:rsidRPr="003C0B5E" w:rsidRDefault="003C0B5E" w:rsidP="003C0B5E">
      <w:pPr>
        <w:ind w:firstLine="851"/>
        <w:jc w:val="both"/>
        <w:rPr>
          <w:sz w:val="28"/>
          <w:szCs w:val="28"/>
        </w:rPr>
      </w:pPr>
      <w:r w:rsidRPr="003C0B5E">
        <w:rPr>
          <w:sz w:val="28"/>
          <w:szCs w:val="28"/>
        </w:rPr>
        <w:t xml:space="preserve"> Мероприятия, в которых традиционно участвуют представители всех субъектов Российской Федерации, являются итоговыми очными соревнованиями победителей одноимённых всероссийских конкурсных мероприятий и направлены на формирование интереса обучающихся к научным знаниям, техническому творчеству и инженерии, способствуют гражданскому, патриотическому, духовному и нравственному воспитанию, повышению уровня благосостояния и социального статуса детей и молодежи.</w:t>
      </w:r>
    </w:p>
    <w:p w:rsidR="003C0B5E" w:rsidRPr="003C0B5E" w:rsidRDefault="003C0B5E" w:rsidP="003C0B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C0B5E">
        <w:rPr>
          <w:sz w:val="28"/>
          <w:szCs w:val="28"/>
        </w:rPr>
        <w:t xml:space="preserve">участию в мероприятиях приглашаются обучающиеся в образовательных организациях начального общего, основного общего, среднего общего, профессионального и высшего образования, воспитанники образовательных организаций дополнительного образования детей, а также научные руководители, педагоги-наставники, специалисты-организаторы работы с творчески одаренной молодежью, специалисты органов управления в сфере образования, культуры, здравоохранения, по делам молодежи. </w:t>
      </w:r>
    </w:p>
    <w:p w:rsidR="003C0B5E" w:rsidRPr="003C0B5E" w:rsidRDefault="003C0B5E" w:rsidP="003C0B5E">
      <w:pPr>
        <w:ind w:firstLine="851"/>
        <w:jc w:val="both"/>
        <w:rPr>
          <w:sz w:val="28"/>
          <w:szCs w:val="28"/>
        </w:rPr>
      </w:pPr>
      <w:r w:rsidRPr="003C0B5E">
        <w:rPr>
          <w:sz w:val="28"/>
          <w:szCs w:val="28"/>
        </w:rPr>
        <w:t xml:space="preserve">Победители региональных олимпиад и иных конкурсных мероприятий по выявлению детей и молодёжи, проявивших выдающиеся способности в области науки и иного творчества, по представлению органов, осуществляющих управление в сфере образования или руководителей образовательных организаций, допускаются на финальные туры всероссийских конкурсных мероприятий без предварительного отбора. </w:t>
      </w:r>
    </w:p>
    <w:p w:rsidR="003C0B5E" w:rsidRPr="003C0B5E" w:rsidRDefault="003C0B5E" w:rsidP="003C0B5E">
      <w:pPr>
        <w:ind w:firstLine="851"/>
        <w:jc w:val="both"/>
        <w:rPr>
          <w:sz w:val="28"/>
          <w:szCs w:val="28"/>
        </w:rPr>
      </w:pPr>
      <w:r w:rsidRPr="003C0B5E">
        <w:rPr>
          <w:sz w:val="28"/>
          <w:szCs w:val="28"/>
        </w:rPr>
        <w:t xml:space="preserve">Доставка участников мероприятий из Москвы (Красная Площадь, Васильевский Спуск, 10.00) до места проведения и обратно (Площадь Казанского вокзала, 15.00) осуществляется централизованно Автотранспортным комбинатом Управления делами Президента Российской Федерации в сопровождении спецтранспорта УГИБДД по г. Москве и Московской области. </w:t>
      </w:r>
    </w:p>
    <w:p w:rsidR="003C0B5E" w:rsidRPr="003C0B5E" w:rsidRDefault="003C0B5E" w:rsidP="003C0B5E">
      <w:pPr>
        <w:ind w:firstLine="851"/>
        <w:jc w:val="both"/>
        <w:rPr>
          <w:sz w:val="28"/>
          <w:szCs w:val="28"/>
        </w:rPr>
      </w:pPr>
      <w:r w:rsidRPr="003C0B5E">
        <w:rPr>
          <w:sz w:val="28"/>
          <w:szCs w:val="28"/>
        </w:rPr>
        <w:t>Оргкомитетом издаются книги-сборники тезисов научных и творческих работ, формируются экспертные советы из числа докторов и кандидатов наук, изготавливаются именные награды (медали, знаки отличия), дипломы, свидетельства. В рамках каждого из мероприятий проводятся всероссийские педагогические форумы-научно-методические семинары для научных руководителей и сопровождающих делегаций с выдачей соответствующих документов, обеспечивается культурная программа для всех участников.</w:t>
      </w:r>
    </w:p>
    <w:p w:rsidR="003C0B5E" w:rsidRPr="003C0B5E" w:rsidRDefault="003C0B5E" w:rsidP="003C0B5E">
      <w:pPr>
        <w:ind w:firstLine="851"/>
        <w:jc w:val="both"/>
        <w:rPr>
          <w:sz w:val="28"/>
          <w:szCs w:val="28"/>
        </w:rPr>
      </w:pPr>
      <w:r w:rsidRPr="003C0B5E">
        <w:rPr>
          <w:sz w:val="28"/>
          <w:szCs w:val="28"/>
        </w:rPr>
        <w:lastRenderedPageBreak/>
        <w:t>Более подробную информацию об условиях участия в мероприятиях можно получить на сайтах Оргкомитета: www.nauka21.com; www.integraciya.org или по телефонам: (495)374-59-57 многоканальный; (495)688-21-85; (495)684-82-47.</w:t>
      </w:r>
    </w:p>
    <w:p w:rsidR="003C0B5E" w:rsidRPr="003C0B5E" w:rsidRDefault="003C0B5E" w:rsidP="003C0B5E">
      <w:pPr>
        <w:ind w:firstLine="851"/>
        <w:jc w:val="both"/>
        <w:rPr>
          <w:sz w:val="28"/>
          <w:szCs w:val="28"/>
        </w:rPr>
      </w:pPr>
      <w:r w:rsidRPr="003C0B5E">
        <w:rPr>
          <w:sz w:val="28"/>
          <w:szCs w:val="28"/>
        </w:rPr>
        <w:t>Информацию</w:t>
      </w:r>
      <w:r w:rsidR="003E07C6">
        <w:rPr>
          <w:sz w:val="28"/>
          <w:szCs w:val="28"/>
        </w:rPr>
        <w:t xml:space="preserve"> о мероприятиях</w:t>
      </w:r>
      <w:r w:rsidRPr="003C0B5E">
        <w:rPr>
          <w:sz w:val="28"/>
          <w:szCs w:val="28"/>
        </w:rPr>
        <w:t xml:space="preserve"> просим Вас донести до заинтересованных лиц и разместить на сайте Вашего муниципального образования.</w:t>
      </w:r>
    </w:p>
    <w:p w:rsidR="003C0B5E" w:rsidRDefault="003C0B5E" w:rsidP="003C0B5E">
      <w:pPr>
        <w:ind w:firstLine="851"/>
        <w:jc w:val="both"/>
        <w:rPr>
          <w:sz w:val="20"/>
          <w:szCs w:val="20"/>
        </w:rPr>
      </w:pPr>
    </w:p>
    <w:p w:rsidR="003C0B5E" w:rsidRDefault="003C0B5E" w:rsidP="003C0B5E">
      <w:pPr>
        <w:ind w:firstLine="709"/>
        <w:jc w:val="both"/>
        <w:rPr>
          <w:sz w:val="28"/>
          <w:szCs w:val="28"/>
        </w:rPr>
      </w:pPr>
    </w:p>
    <w:p w:rsidR="00F007B8" w:rsidRDefault="00F007B8" w:rsidP="00A16671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9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13"/>
      </w:tblGrid>
      <w:tr w:rsidR="00A16671" w:rsidTr="006F3062">
        <w:tc>
          <w:tcPr>
            <w:tcW w:w="4678" w:type="dxa"/>
            <w:hideMark/>
          </w:tcPr>
          <w:p w:rsidR="004F2775" w:rsidRDefault="00A16671" w:rsidP="004F277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Заместитель министр</w:t>
            </w:r>
            <w:r w:rsidR="004F2775">
              <w:rPr>
                <w:b/>
                <w:sz w:val="28"/>
                <w:szCs w:val="28"/>
                <w:lang w:eastAsia="en-US"/>
              </w:rPr>
              <w:t>а</w:t>
            </w:r>
          </w:p>
          <w:p w:rsidR="004F2775" w:rsidRDefault="00A16671" w:rsidP="004F277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молодежной политики</w:t>
            </w:r>
          </w:p>
          <w:p w:rsidR="00A16671" w:rsidRDefault="00A16671" w:rsidP="004F277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Тульской области</w:t>
            </w:r>
          </w:p>
        </w:tc>
        <w:tc>
          <w:tcPr>
            <w:tcW w:w="4813" w:type="dxa"/>
          </w:tcPr>
          <w:p w:rsidR="00A16671" w:rsidRDefault="00A16671" w:rsidP="006F3062">
            <w:pPr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16671" w:rsidRDefault="00A16671" w:rsidP="006F306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A16671" w:rsidRDefault="004F2775" w:rsidP="004F277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В.А. Яицкий</w:t>
            </w:r>
          </w:p>
        </w:tc>
      </w:tr>
    </w:tbl>
    <w:p w:rsidR="0052355E" w:rsidRDefault="0052355E" w:rsidP="002B1B9C">
      <w:pPr>
        <w:jc w:val="both"/>
      </w:pPr>
    </w:p>
    <w:p w:rsidR="0052355E" w:rsidRDefault="0052355E" w:rsidP="002B1B9C">
      <w:pPr>
        <w:jc w:val="both"/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52355E" w:rsidTr="002815E7">
        <w:tc>
          <w:tcPr>
            <w:tcW w:w="2500" w:type="pct"/>
            <w:vAlign w:val="center"/>
          </w:tcPr>
          <w:p w:rsidR="0052355E" w:rsidRDefault="0052355E" w:rsidP="004F5103">
            <w:pPr>
              <w:jc w:val="center"/>
            </w:pPr>
          </w:p>
        </w:tc>
        <w:tc>
          <w:tcPr>
            <w:tcW w:w="2500" w:type="pct"/>
            <w:vAlign w:val="bottom"/>
          </w:tcPr>
          <w:p w:rsidR="0052355E" w:rsidRDefault="0052355E" w:rsidP="0052355E">
            <w:pPr>
              <w:jc w:val="right"/>
            </w:pPr>
          </w:p>
        </w:tc>
      </w:tr>
      <w:tr w:rsidR="00297C02" w:rsidTr="002815E7">
        <w:sdt>
          <w:sdtPr>
            <w:rPr>
              <w:b/>
              <w:sz w:val="28"/>
              <w:szCs w:val="28"/>
            </w:rPr>
            <w:alias w:val="ШТАМП"/>
            <w:tag w:val="ШТАМП"/>
            <w:id w:val="1501319757"/>
            <w:lock w:val="sdtLocked"/>
            <w:placeholder>
              <w:docPart w:val="67C4B82176A54D64B8C5AB3C507FE827"/>
            </w:placeholder>
          </w:sdtPr>
          <w:sdtEndPr/>
          <w:sdtContent>
            <w:tc>
              <w:tcPr>
                <w:tcW w:w="5000" w:type="pct"/>
                <w:gridSpan w:val="2"/>
                <w:vAlign w:val="center"/>
              </w:tcPr>
              <w:p w:rsidR="00297C02" w:rsidRDefault="00297C02" w:rsidP="00297C02">
                <w:pPr>
                  <w:jc w:val="center"/>
                </w:pPr>
                <w:r>
                  <w:rPr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</w:tbl>
    <w:p w:rsidR="00F007B8" w:rsidRDefault="00F007B8" w:rsidP="00610916"/>
    <w:p w:rsidR="00A16671" w:rsidRDefault="00A16671" w:rsidP="00610916"/>
    <w:p w:rsidR="00610916" w:rsidRDefault="00610916" w:rsidP="00610916">
      <w:r>
        <w:t>ис</w:t>
      </w:r>
      <w:r w:rsidRPr="00A80775">
        <w:t>п</w:t>
      </w:r>
      <w:r>
        <w:t xml:space="preserve">.: </w:t>
      </w:r>
      <w:r w:rsidR="004B26FF" w:rsidRPr="00065BC9">
        <w:rPr>
          <w:sz w:val="22"/>
          <w:szCs w:val="28"/>
        </w:rPr>
        <w:t>Шавохина В.Г.</w:t>
      </w:r>
    </w:p>
    <w:p w:rsidR="004F2775" w:rsidRDefault="00610916" w:rsidP="00F007B8">
      <w:r>
        <w:t>тел.</w:t>
      </w:r>
      <w:r w:rsidR="0028219E">
        <w:t xml:space="preserve"> </w:t>
      </w:r>
      <w:r w:rsidR="004B26FF" w:rsidRPr="00065BC9">
        <w:rPr>
          <w:sz w:val="22"/>
          <w:szCs w:val="28"/>
        </w:rPr>
        <w:t>8(4872)245306</w:t>
      </w:r>
      <w:sdt>
        <w:sdtPr>
          <w:rPr>
            <w:b/>
            <w:sz w:val="22"/>
          </w:rPr>
          <w:alias w:val="НОМЕР"/>
          <w:tag w:val="НОМЕР"/>
          <w:id w:val="-1226605083"/>
          <w:lock w:val="sdtLocked"/>
          <w:placeholder>
            <w:docPart w:val="05FCCA1DDBFD4CF6ABC80DE1655F9919"/>
          </w:placeholder>
        </w:sdtPr>
        <w:sdtEndPr/>
        <w:sdtContent>
          <w:r w:rsidR="00A00354">
            <w:rPr>
              <w:b/>
              <w:sz w:val="22"/>
            </w:rPr>
            <w:t xml:space="preserve"> </w:t>
          </w:r>
        </w:sdtContent>
      </w:sdt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4F2775" w:rsidTr="00D73343">
        <w:trPr>
          <w:trHeight w:val="85"/>
          <w:tblHeader/>
        </w:trPr>
        <w:sdt>
          <w:sdtPr>
            <w:rPr>
              <w:bCs/>
              <w:color w:val="808080"/>
              <w:sz w:val="28"/>
              <w:lang w:val="en-US"/>
            </w:rPr>
            <w:alias w:val="ШТАМП"/>
            <w:tag w:val="ШТАМП"/>
            <w:id w:val="-856887266"/>
            <w:lock w:val="sdtLocked"/>
            <w:placeholder>
              <w:docPart w:val="272F6212EA5844E8B8EAAD5CB3A8A3D8"/>
            </w:placeholder>
          </w:sdtPr>
          <w:sdtEndPr/>
          <w:sdtContent>
            <w:tc>
              <w:tcPr>
                <w:tcW w:w="5000" w:type="pct"/>
                <w:hideMark/>
              </w:tcPr>
              <w:p w:rsidR="004F2775" w:rsidRDefault="00A00354" w:rsidP="00A00354">
                <w:pPr>
                  <w:jc w:val="center"/>
                  <w:rPr>
                    <w:bCs/>
                    <w:sz w:val="28"/>
                    <w:lang w:val="en-US"/>
                  </w:rPr>
                </w:pPr>
                <w:r>
                  <w:rPr>
                    <w:bCs/>
                    <w:color w:val="808080"/>
                    <w:sz w:val="28"/>
                  </w:rPr>
                  <w:t xml:space="preserve"> </w:t>
                </w:r>
              </w:p>
            </w:tc>
          </w:sdtContent>
        </w:sdt>
      </w:tr>
    </w:tbl>
    <w:p w:rsidR="00F3666F" w:rsidRDefault="00F3666F" w:rsidP="00610916"/>
    <w:p w:rsidR="00A538AB" w:rsidRDefault="00A538AB" w:rsidP="00657EA4">
      <w:pPr>
        <w:jc w:val="center"/>
        <w:rPr>
          <w:b/>
          <w:sz w:val="28"/>
          <w:szCs w:val="28"/>
        </w:rPr>
      </w:pPr>
    </w:p>
    <w:p w:rsidR="00A538AB" w:rsidRDefault="00A538AB" w:rsidP="00657EA4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A538AB" w:rsidSect="00F007B8">
      <w:headerReference w:type="even" r:id="rId9"/>
      <w:headerReference w:type="default" r:id="rId10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CE" w:rsidRDefault="00B625CE">
      <w:r>
        <w:separator/>
      </w:r>
    </w:p>
  </w:endnote>
  <w:endnote w:type="continuationSeparator" w:id="0">
    <w:p w:rsidR="00B625CE" w:rsidRDefault="00B6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CE" w:rsidRDefault="00B625CE">
      <w:r>
        <w:separator/>
      </w:r>
    </w:p>
  </w:footnote>
  <w:footnote w:type="continuationSeparator" w:id="0">
    <w:p w:rsidR="00B625CE" w:rsidRDefault="00B62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4268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513E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13EC">
      <w:rPr>
        <w:rStyle w:val="a6"/>
        <w:noProof/>
      </w:rPr>
      <w:t>1</w:t>
    </w:r>
    <w:r>
      <w:rPr>
        <w:rStyle w:val="a6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6"/>
      </w:rPr>
    </w:pP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3C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6885"/>
    <w:multiLevelType w:val="hybridMultilevel"/>
    <w:tmpl w:val="140EA4F2"/>
    <w:lvl w:ilvl="0" w:tplc="5DC4B38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5BCE481E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7C4389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2EC444C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A8E4C6A2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CDCCCB6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CB08B13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21446FCC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84D2F59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03D07C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2D9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B68D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C424D"/>
    <w:multiLevelType w:val="hybridMultilevel"/>
    <w:tmpl w:val="E1B43822"/>
    <w:lvl w:ilvl="0" w:tplc="7342309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A8E650E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49D85A4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B9CC3896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5A6C4DA0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4B1AB37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DFA276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67885720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C6AF774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11B56E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57EB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953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D718E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81B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944E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70E3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E4686"/>
    <w:multiLevelType w:val="hybridMultilevel"/>
    <w:tmpl w:val="88720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70641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700C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6255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B741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7241A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B626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568E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8126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A2F8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F65F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C22F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4678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E6FB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612D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35FDE"/>
    <w:multiLevelType w:val="hybridMultilevel"/>
    <w:tmpl w:val="13982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96742"/>
    <w:multiLevelType w:val="hybridMultilevel"/>
    <w:tmpl w:val="467EC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5E4DB5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04C2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F434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756F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4762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9"/>
  </w:num>
  <w:num w:numId="5">
    <w:abstractNumId w:val="33"/>
  </w:num>
  <w:num w:numId="6">
    <w:abstractNumId w:val="11"/>
  </w:num>
  <w:num w:numId="7">
    <w:abstractNumId w:val="27"/>
  </w:num>
  <w:num w:numId="8">
    <w:abstractNumId w:val="26"/>
  </w:num>
  <w:num w:numId="9">
    <w:abstractNumId w:val="21"/>
  </w:num>
  <w:num w:numId="10">
    <w:abstractNumId w:val="6"/>
  </w:num>
  <w:num w:numId="11">
    <w:abstractNumId w:val="9"/>
  </w:num>
  <w:num w:numId="12">
    <w:abstractNumId w:val="7"/>
  </w:num>
  <w:num w:numId="13">
    <w:abstractNumId w:val="20"/>
  </w:num>
  <w:num w:numId="14">
    <w:abstractNumId w:val="2"/>
  </w:num>
  <w:num w:numId="15">
    <w:abstractNumId w:val="31"/>
  </w:num>
  <w:num w:numId="16">
    <w:abstractNumId w:val="14"/>
  </w:num>
  <w:num w:numId="17">
    <w:abstractNumId w:val="10"/>
  </w:num>
  <w:num w:numId="18">
    <w:abstractNumId w:val="34"/>
  </w:num>
  <w:num w:numId="19">
    <w:abstractNumId w:val="17"/>
  </w:num>
  <w:num w:numId="20">
    <w:abstractNumId w:val="25"/>
  </w:num>
  <w:num w:numId="21">
    <w:abstractNumId w:val="3"/>
  </w:num>
  <w:num w:numId="22">
    <w:abstractNumId w:val="16"/>
  </w:num>
  <w:num w:numId="23">
    <w:abstractNumId w:val="32"/>
  </w:num>
  <w:num w:numId="24">
    <w:abstractNumId w:val="4"/>
  </w:num>
  <w:num w:numId="25">
    <w:abstractNumId w:val="8"/>
  </w:num>
  <w:num w:numId="26">
    <w:abstractNumId w:val="22"/>
  </w:num>
  <w:num w:numId="27">
    <w:abstractNumId w:val="12"/>
  </w:num>
  <w:num w:numId="28">
    <w:abstractNumId w:val="15"/>
  </w:num>
  <w:num w:numId="29">
    <w:abstractNumId w:val="24"/>
  </w:num>
  <w:num w:numId="30">
    <w:abstractNumId w:val="0"/>
  </w:num>
  <w:num w:numId="31">
    <w:abstractNumId w:val="23"/>
  </w:num>
  <w:num w:numId="32">
    <w:abstractNumId w:val="30"/>
  </w:num>
  <w:num w:numId="33">
    <w:abstractNumId w:val="1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64"/>
    <w:rsid w:val="00027845"/>
    <w:rsid w:val="00051CB5"/>
    <w:rsid w:val="000542AC"/>
    <w:rsid w:val="00055848"/>
    <w:rsid w:val="00056095"/>
    <w:rsid w:val="000635B5"/>
    <w:rsid w:val="0006732D"/>
    <w:rsid w:val="000739F6"/>
    <w:rsid w:val="0008129B"/>
    <w:rsid w:val="00083F50"/>
    <w:rsid w:val="00093BA1"/>
    <w:rsid w:val="000963E0"/>
    <w:rsid w:val="000A4041"/>
    <w:rsid w:val="000A7556"/>
    <w:rsid w:val="000B1B83"/>
    <w:rsid w:val="000B3903"/>
    <w:rsid w:val="000C32E3"/>
    <w:rsid w:val="000C590F"/>
    <w:rsid w:val="000E593D"/>
    <w:rsid w:val="0010064B"/>
    <w:rsid w:val="0010419F"/>
    <w:rsid w:val="00112117"/>
    <w:rsid w:val="00113A6F"/>
    <w:rsid w:val="001236E2"/>
    <w:rsid w:val="00130585"/>
    <w:rsid w:val="00130EDE"/>
    <w:rsid w:val="00134971"/>
    <w:rsid w:val="00135A06"/>
    <w:rsid w:val="00143DD1"/>
    <w:rsid w:val="00152E06"/>
    <w:rsid w:val="00156C33"/>
    <w:rsid w:val="00160218"/>
    <w:rsid w:val="00177F08"/>
    <w:rsid w:val="00187433"/>
    <w:rsid w:val="001A2B79"/>
    <w:rsid w:val="001A42C4"/>
    <w:rsid w:val="001D0639"/>
    <w:rsid w:val="001D5F10"/>
    <w:rsid w:val="001D657B"/>
    <w:rsid w:val="001E1268"/>
    <w:rsid w:val="001F1CC0"/>
    <w:rsid w:val="001F2C80"/>
    <w:rsid w:val="001F70EB"/>
    <w:rsid w:val="00201AC2"/>
    <w:rsid w:val="00202E49"/>
    <w:rsid w:val="002120AF"/>
    <w:rsid w:val="00225111"/>
    <w:rsid w:val="00230B36"/>
    <w:rsid w:val="0023657C"/>
    <w:rsid w:val="00251606"/>
    <w:rsid w:val="00252841"/>
    <w:rsid w:val="002716DC"/>
    <w:rsid w:val="00273E06"/>
    <w:rsid w:val="002815E7"/>
    <w:rsid w:val="0028219E"/>
    <w:rsid w:val="0028784D"/>
    <w:rsid w:val="00295717"/>
    <w:rsid w:val="00297C02"/>
    <w:rsid w:val="002B1B9C"/>
    <w:rsid w:val="00302268"/>
    <w:rsid w:val="00342DB1"/>
    <w:rsid w:val="003454E8"/>
    <w:rsid w:val="00357173"/>
    <w:rsid w:val="0036594B"/>
    <w:rsid w:val="00366B7B"/>
    <w:rsid w:val="0037307E"/>
    <w:rsid w:val="003A2F96"/>
    <w:rsid w:val="003A331D"/>
    <w:rsid w:val="003A69D8"/>
    <w:rsid w:val="003C0B5E"/>
    <w:rsid w:val="003E07C6"/>
    <w:rsid w:val="003E6ABF"/>
    <w:rsid w:val="004039CF"/>
    <w:rsid w:val="0040496D"/>
    <w:rsid w:val="004165C8"/>
    <w:rsid w:val="004268EF"/>
    <w:rsid w:val="004340B7"/>
    <w:rsid w:val="0043661C"/>
    <w:rsid w:val="00454264"/>
    <w:rsid w:val="00462CC9"/>
    <w:rsid w:val="00463251"/>
    <w:rsid w:val="00466E8A"/>
    <w:rsid w:val="00467E9D"/>
    <w:rsid w:val="00474BFD"/>
    <w:rsid w:val="00475675"/>
    <w:rsid w:val="004770A4"/>
    <w:rsid w:val="00480111"/>
    <w:rsid w:val="00485A2C"/>
    <w:rsid w:val="004942C3"/>
    <w:rsid w:val="004B2454"/>
    <w:rsid w:val="004B26FF"/>
    <w:rsid w:val="004B347E"/>
    <w:rsid w:val="004B45EF"/>
    <w:rsid w:val="004C0C1A"/>
    <w:rsid w:val="004C77FB"/>
    <w:rsid w:val="004F2775"/>
    <w:rsid w:val="004F4F9A"/>
    <w:rsid w:val="004F5103"/>
    <w:rsid w:val="00503479"/>
    <w:rsid w:val="0050761E"/>
    <w:rsid w:val="005105A0"/>
    <w:rsid w:val="005139EF"/>
    <w:rsid w:val="0052355E"/>
    <w:rsid w:val="00531D0D"/>
    <w:rsid w:val="00542FE6"/>
    <w:rsid w:val="0054406D"/>
    <w:rsid w:val="005513EC"/>
    <w:rsid w:val="0058650E"/>
    <w:rsid w:val="005928BC"/>
    <w:rsid w:val="005B25CA"/>
    <w:rsid w:val="005B2958"/>
    <w:rsid w:val="005C6280"/>
    <w:rsid w:val="005D522B"/>
    <w:rsid w:val="00610774"/>
    <w:rsid w:val="00610916"/>
    <w:rsid w:val="0062340C"/>
    <w:rsid w:val="0064234D"/>
    <w:rsid w:val="0065574A"/>
    <w:rsid w:val="00657053"/>
    <w:rsid w:val="00657EA4"/>
    <w:rsid w:val="006724DF"/>
    <w:rsid w:val="006753E7"/>
    <w:rsid w:val="006A0EC8"/>
    <w:rsid w:val="006A0F5A"/>
    <w:rsid w:val="006B6229"/>
    <w:rsid w:val="006C1694"/>
    <w:rsid w:val="006D1199"/>
    <w:rsid w:val="00701B18"/>
    <w:rsid w:val="00720E9A"/>
    <w:rsid w:val="00722BFC"/>
    <w:rsid w:val="00733437"/>
    <w:rsid w:val="007408A4"/>
    <w:rsid w:val="0074459D"/>
    <w:rsid w:val="00750D84"/>
    <w:rsid w:val="00757868"/>
    <w:rsid w:val="00760ED6"/>
    <w:rsid w:val="00761EDC"/>
    <w:rsid w:val="0076353D"/>
    <w:rsid w:val="00764615"/>
    <w:rsid w:val="00764B38"/>
    <w:rsid w:val="007720B8"/>
    <w:rsid w:val="00777D12"/>
    <w:rsid w:val="00792F09"/>
    <w:rsid w:val="00796B34"/>
    <w:rsid w:val="007A60C4"/>
    <w:rsid w:val="007B4E1D"/>
    <w:rsid w:val="007B5320"/>
    <w:rsid w:val="007C21CB"/>
    <w:rsid w:val="007C3986"/>
    <w:rsid w:val="007D0EC3"/>
    <w:rsid w:val="007D238D"/>
    <w:rsid w:val="007D39E4"/>
    <w:rsid w:val="007D6F97"/>
    <w:rsid w:val="007E5037"/>
    <w:rsid w:val="007F7331"/>
    <w:rsid w:val="008020E6"/>
    <w:rsid w:val="00803A6A"/>
    <w:rsid w:val="00825DB5"/>
    <w:rsid w:val="00826E48"/>
    <w:rsid w:val="00830468"/>
    <w:rsid w:val="00830B8D"/>
    <w:rsid w:val="00832FD7"/>
    <w:rsid w:val="00833DD8"/>
    <w:rsid w:val="00834C7F"/>
    <w:rsid w:val="008350FA"/>
    <w:rsid w:val="00876C40"/>
    <w:rsid w:val="00883664"/>
    <w:rsid w:val="008852A6"/>
    <w:rsid w:val="00895CEB"/>
    <w:rsid w:val="008962CC"/>
    <w:rsid w:val="008A1569"/>
    <w:rsid w:val="008A4626"/>
    <w:rsid w:val="008A7F13"/>
    <w:rsid w:val="008B3300"/>
    <w:rsid w:val="008C09D4"/>
    <w:rsid w:val="008F12FD"/>
    <w:rsid w:val="009079D6"/>
    <w:rsid w:val="009277CF"/>
    <w:rsid w:val="00934D82"/>
    <w:rsid w:val="009476CE"/>
    <w:rsid w:val="0097013F"/>
    <w:rsid w:val="0097065B"/>
    <w:rsid w:val="00985711"/>
    <w:rsid w:val="00993210"/>
    <w:rsid w:val="00997F7C"/>
    <w:rsid w:val="009A2120"/>
    <w:rsid w:val="009A6C36"/>
    <w:rsid w:val="009A6DA6"/>
    <w:rsid w:val="009B2C2D"/>
    <w:rsid w:val="009C6199"/>
    <w:rsid w:val="009D485A"/>
    <w:rsid w:val="009D49BA"/>
    <w:rsid w:val="009F01E9"/>
    <w:rsid w:val="009F4A05"/>
    <w:rsid w:val="00A00354"/>
    <w:rsid w:val="00A04DDD"/>
    <w:rsid w:val="00A16671"/>
    <w:rsid w:val="00A23515"/>
    <w:rsid w:val="00A3745F"/>
    <w:rsid w:val="00A455BB"/>
    <w:rsid w:val="00A46B7C"/>
    <w:rsid w:val="00A538AB"/>
    <w:rsid w:val="00A6377C"/>
    <w:rsid w:val="00A71EF2"/>
    <w:rsid w:val="00A90106"/>
    <w:rsid w:val="00AA0E76"/>
    <w:rsid w:val="00AC604D"/>
    <w:rsid w:val="00AC6CF1"/>
    <w:rsid w:val="00AD28BC"/>
    <w:rsid w:val="00AE1237"/>
    <w:rsid w:val="00AE3F66"/>
    <w:rsid w:val="00AE4E34"/>
    <w:rsid w:val="00AF6DE7"/>
    <w:rsid w:val="00B03CAA"/>
    <w:rsid w:val="00B04AA6"/>
    <w:rsid w:val="00B05F5F"/>
    <w:rsid w:val="00B07F97"/>
    <w:rsid w:val="00B12FF0"/>
    <w:rsid w:val="00B31E02"/>
    <w:rsid w:val="00B373AB"/>
    <w:rsid w:val="00B40F82"/>
    <w:rsid w:val="00B41636"/>
    <w:rsid w:val="00B44394"/>
    <w:rsid w:val="00B45AA4"/>
    <w:rsid w:val="00B53E83"/>
    <w:rsid w:val="00B625CE"/>
    <w:rsid w:val="00B67B39"/>
    <w:rsid w:val="00B7027D"/>
    <w:rsid w:val="00BB597C"/>
    <w:rsid w:val="00BC04E3"/>
    <w:rsid w:val="00BC7539"/>
    <w:rsid w:val="00BE0A05"/>
    <w:rsid w:val="00BE3D96"/>
    <w:rsid w:val="00BF1605"/>
    <w:rsid w:val="00BF461A"/>
    <w:rsid w:val="00C00A3B"/>
    <w:rsid w:val="00C05C5C"/>
    <w:rsid w:val="00C344FE"/>
    <w:rsid w:val="00C36611"/>
    <w:rsid w:val="00C367B2"/>
    <w:rsid w:val="00C36BBA"/>
    <w:rsid w:val="00C4167C"/>
    <w:rsid w:val="00C416B5"/>
    <w:rsid w:val="00C4398D"/>
    <w:rsid w:val="00C637A6"/>
    <w:rsid w:val="00C83B8B"/>
    <w:rsid w:val="00CA3666"/>
    <w:rsid w:val="00CD1B4E"/>
    <w:rsid w:val="00CE1E41"/>
    <w:rsid w:val="00D00301"/>
    <w:rsid w:val="00D151F0"/>
    <w:rsid w:val="00D22E4C"/>
    <w:rsid w:val="00D24841"/>
    <w:rsid w:val="00D36464"/>
    <w:rsid w:val="00D364F8"/>
    <w:rsid w:val="00D533E3"/>
    <w:rsid w:val="00D61630"/>
    <w:rsid w:val="00D636BB"/>
    <w:rsid w:val="00D73343"/>
    <w:rsid w:val="00D82EA6"/>
    <w:rsid w:val="00D835D8"/>
    <w:rsid w:val="00D83716"/>
    <w:rsid w:val="00D843E8"/>
    <w:rsid w:val="00D844C4"/>
    <w:rsid w:val="00D873EA"/>
    <w:rsid w:val="00DA78DB"/>
    <w:rsid w:val="00DB6433"/>
    <w:rsid w:val="00DC3AAD"/>
    <w:rsid w:val="00E03907"/>
    <w:rsid w:val="00E0431D"/>
    <w:rsid w:val="00E15680"/>
    <w:rsid w:val="00E15F6C"/>
    <w:rsid w:val="00E208C2"/>
    <w:rsid w:val="00E27BF0"/>
    <w:rsid w:val="00E32D06"/>
    <w:rsid w:val="00E3405C"/>
    <w:rsid w:val="00E3640C"/>
    <w:rsid w:val="00E375F5"/>
    <w:rsid w:val="00E376ED"/>
    <w:rsid w:val="00E43865"/>
    <w:rsid w:val="00E52D23"/>
    <w:rsid w:val="00E61987"/>
    <w:rsid w:val="00E65FDB"/>
    <w:rsid w:val="00E71037"/>
    <w:rsid w:val="00E76663"/>
    <w:rsid w:val="00E928A7"/>
    <w:rsid w:val="00E93A2D"/>
    <w:rsid w:val="00EB10BC"/>
    <w:rsid w:val="00EB7F3E"/>
    <w:rsid w:val="00EE6913"/>
    <w:rsid w:val="00F007B8"/>
    <w:rsid w:val="00F00C92"/>
    <w:rsid w:val="00F0461D"/>
    <w:rsid w:val="00F07564"/>
    <w:rsid w:val="00F210C3"/>
    <w:rsid w:val="00F3666F"/>
    <w:rsid w:val="00F414E7"/>
    <w:rsid w:val="00F472C3"/>
    <w:rsid w:val="00F65EED"/>
    <w:rsid w:val="00F918BB"/>
    <w:rsid w:val="00F92B0E"/>
    <w:rsid w:val="00F9317E"/>
    <w:rsid w:val="00F962D6"/>
    <w:rsid w:val="00FA1D48"/>
    <w:rsid w:val="00FA214B"/>
    <w:rsid w:val="00FA4A7F"/>
    <w:rsid w:val="00FB2ED6"/>
    <w:rsid w:val="00F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FD"/>
    <w:rPr>
      <w:sz w:val="24"/>
      <w:szCs w:val="24"/>
    </w:rPr>
  </w:style>
  <w:style w:type="paragraph" w:styleId="1">
    <w:name w:val="heading 1"/>
    <w:basedOn w:val="a"/>
    <w:next w:val="a"/>
    <w:qFormat/>
    <w:rsid w:val="00474BF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74BFD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474BF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4BFD"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474BFD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474BFD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474BFD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474BFD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474BFD"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4BFD"/>
    <w:pPr>
      <w:jc w:val="both"/>
    </w:pPr>
    <w:rPr>
      <w:sz w:val="28"/>
    </w:rPr>
  </w:style>
  <w:style w:type="paragraph" w:styleId="20">
    <w:name w:val="Body Text 2"/>
    <w:basedOn w:val="a"/>
    <w:rsid w:val="00474BFD"/>
    <w:pPr>
      <w:jc w:val="both"/>
    </w:pPr>
    <w:rPr>
      <w:sz w:val="32"/>
    </w:rPr>
  </w:style>
  <w:style w:type="paragraph" w:styleId="a4">
    <w:name w:val="Body Text Indent"/>
    <w:basedOn w:val="a"/>
    <w:rsid w:val="00474BFD"/>
    <w:pPr>
      <w:ind w:left="510"/>
      <w:jc w:val="both"/>
    </w:pPr>
    <w:rPr>
      <w:sz w:val="32"/>
    </w:rPr>
  </w:style>
  <w:style w:type="paragraph" w:styleId="21">
    <w:name w:val="Body Text Indent 2"/>
    <w:basedOn w:val="a"/>
    <w:rsid w:val="00474BFD"/>
    <w:pPr>
      <w:ind w:left="510"/>
      <w:jc w:val="both"/>
    </w:pPr>
    <w:rPr>
      <w:sz w:val="28"/>
    </w:rPr>
  </w:style>
  <w:style w:type="paragraph" w:styleId="a5">
    <w:name w:val="header"/>
    <w:basedOn w:val="a"/>
    <w:rsid w:val="00474BF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74BFD"/>
  </w:style>
  <w:style w:type="paragraph" w:styleId="a7">
    <w:name w:val="footer"/>
    <w:basedOn w:val="a"/>
    <w:rsid w:val="00474BFD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039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90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unhideWhenUsed/>
    <w:rsid w:val="0030226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0226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02268"/>
  </w:style>
  <w:style w:type="paragraph" w:styleId="ae">
    <w:name w:val="annotation subject"/>
    <w:basedOn w:val="ac"/>
    <w:next w:val="ac"/>
    <w:link w:val="af"/>
    <w:semiHidden/>
    <w:unhideWhenUsed/>
    <w:rsid w:val="0030226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02268"/>
    <w:rPr>
      <w:b/>
      <w:bCs/>
    </w:rPr>
  </w:style>
  <w:style w:type="paragraph" w:styleId="af0">
    <w:name w:val="Revision"/>
    <w:hidden/>
    <w:uiPriority w:val="99"/>
    <w:semiHidden/>
    <w:rsid w:val="00302268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302268"/>
    <w:rPr>
      <w:color w:val="808080"/>
    </w:rPr>
  </w:style>
  <w:style w:type="character" w:styleId="af2">
    <w:name w:val="Hyperlink"/>
    <w:rsid w:val="00830468"/>
    <w:rPr>
      <w:color w:val="0000FF"/>
      <w:u w:val="single"/>
    </w:rPr>
  </w:style>
  <w:style w:type="paragraph" w:styleId="af3">
    <w:name w:val="Plain Text"/>
    <w:basedOn w:val="a"/>
    <w:link w:val="af4"/>
    <w:rsid w:val="0083046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830468"/>
    <w:rPr>
      <w:rFonts w:ascii="Courier New" w:hAnsi="Courier New"/>
    </w:rPr>
  </w:style>
  <w:style w:type="paragraph" w:customStyle="1" w:styleId="Standard">
    <w:name w:val="Standard"/>
    <w:rsid w:val="00CD1B4E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093BA1"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rsid w:val="00AC60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7">
    <w:name w:val="Normal (Web)"/>
    <w:basedOn w:val="a"/>
    <w:uiPriority w:val="99"/>
    <w:unhideWhenUsed/>
    <w:rsid w:val="004B26FF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B53E8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western">
    <w:name w:val="western"/>
    <w:basedOn w:val="a"/>
    <w:rsid w:val="007D6F97"/>
    <w:pPr>
      <w:spacing w:before="100" w:beforeAutospacing="1" w:after="100" w:afterAutospacing="1"/>
    </w:pPr>
  </w:style>
  <w:style w:type="paragraph" w:customStyle="1" w:styleId="Default">
    <w:name w:val="Default"/>
    <w:rsid w:val="003C0B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FD"/>
    <w:rPr>
      <w:sz w:val="24"/>
      <w:szCs w:val="24"/>
    </w:rPr>
  </w:style>
  <w:style w:type="paragraph" w:styleId="1">
    <w:name w:val="heading 1"/>
    <w:basedOn w:val="a"/>
    <w:next w:val="a"/>
    <w:qFormat/>
    <w:rsid w:val="00474BF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74BFD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474BF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4BFD"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474BFD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474BFD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474BFD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474BFD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474BFD"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4BFD"/>
    <w:pPr>
      <w:jc w:val="both"/>
    </w:pPr>
    <w:rPr>
      <w:sz w:val="28"/>
    </w:rPr>
  </w:style>
  <w:style w:type="paragraph" w:styleId="20">
    <w:name w:val="Body Text 2"/>
    <w:basedOn w:val="a"/>
    <w:rsid w:val="00474BFD"/>
    <w:pPr>
      <w:jc w:val="both"/>
    </w:pPr>
    <w:rPr>
      <w:sz w:val="32"/>
    </w:rPr>
  </w:style>
  <w:style w:type="paragraph" w:styleId="a4">
    <w:name w:val="Body Text Indent"/>
    <w:basedOn w:val="a"/>
    <w:rsid w:val="00474BFD"/>
    <w:pPr>
      <w:ind w:left="510"/>
      <w:jc w:val="both"/>
    </w:pPr>
    <w:rPr>
      <w:sz w:val="32"/>
    </w:rPr>
  </w:style>
  <w:style w:type="paragraph" w:styleId="21">
    <w:name w:val="Body Text Indent 2"/>
    <w:basedOn w:val="a"/>
    <w:rsid w:val="00474BFD"/>
    <w:pPr>
      <w:ind w:left="510"/>
      <w:jc w:val="both"/>
    </w:pPr>
    <w:rPr>
      <w:sz w:val="28"/>
    </w:rPr>
  </w:style>
  <w:style w:type="paragraph" w:styleId="a5">
    <w:name w:val="header"/>
    <w:basedOn w:val="a"/>
    <w:rsid w:val="00474BF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74BFD"/>
  </w:style>
  <w:style w:type="paragraph" w:styleId="a7">
    <w:name w:val="footer"/>
    <w:basedOn w:val="a"/>
    <w:rsid w:val="00474BFD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039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90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unhideWhenUsed/>
    <w:rsid w:val="0030226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0226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02268"/>
  </w:style>
  <w:style w:type="paragraph" w:styleId="ae">
    <w:name w:val="annotation subject"/>
    <w:basedOn w:val="ac"/>
    <w:next w:val="ac"/>
    <w:link w:val="af"/>
    <w:semiHidden/>
    <w:unhideWhenUsed/>
    <w:rsid w:val="0030226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02268"/>
    <w:rPr>
      <w:b/>
      <w:bCs/>
    </w:rPr>
  </w:style>
  <w:style w:type="paragraph" w:styleId="af0">
    <w:name w:val="Revision"/>
    <w:hidden/>
    <w:uiPriority w:val="99"/>
    <w:semiHidden/>
    <w:rsid w:val="00302268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302268"/>
    <w:rPr>
      <w:color w:val="808080"/>
    </w:rPr>
  </w:style>
  <w:style w:type="character" w:styleId="af2">
    <w:name w:val="Hyperlink"/>
    <w:rsid w:val="00830468"/>
    <w:rPr>
      <w:color w:val="0000FF"/>
      <w:u w:val="single"/>
    </w:rPr>
  </w:style>
  <w:style w:type="paragraph" w:styleId="af3">
    <w:name w:val="Plain Text"/>
    <w:basedOn w:val="a"/>
    <w:link w:val="af4"/>
    <w:rsid w:val="0083046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830468"/>
    <w:rPr>
      <w:rFonts w:ascii="Courier New" w:hAnsi="Courier New"/>
    </w:rPr>
  </w:style>
  <w:style w:type="paragraph" w:customStyle="1" w:styleId="Standard">
    <w:name w:val="Standard"/>
    <w:rsid w:val="00CD1B4E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093BA1"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rsid w:val="00AC60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7">
    <w:name w:val="Normal (Web)"/>
    <w:basedOn w:val="a"/>
    <w:uiPriority w:val="99"/>
    <w:unhideWhenUsed/>
    <w:rsid w:val="004B26FF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B53E8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western">
    <w:name w:val="western"/>
    <w:basedOn w:val="a"/>
    <w:rsid w:val="007D6F97"/>
    <w:pPr>
      <w:spacing w:before="100" w:beforeAutospacing="1" w:after="100" w:afterAutospacing="1"/>
    </w:pPr>
  </w:style>
  <w:style w:type="paragraph" w:customStyle="1" w:styleId="Default">
    <w:name w:val="Default"/>
    <w:rsid w:val="003C0B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396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87;&#1080;&#1089;&#1100;&#1084;&#1086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8A141076ED4A4CA6A98F28B83698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07C18D-CA0A-46FB-8C34-7333A127B3AC}"/>
      </w:docPartPr>
      <w:docPartBody>
        <w:p w:rsidR="00D460B7" w:rsidRDefault="00664656">
          <w:pPr>
            <w:pStyle w:val="268A141076ED4A4CA6A98F28B8369858"/>
          </w:pPr>
          <w:r w:rsidRPr="00CB42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C4B82176A54D64B8C5AB3C507FE8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563A8A-8C5A-4838-B4B2-503DD556B23E}"/>
      </w:docPartPr>
      <w:docPartBody>
        <w:p w:rsidR="00D460B7" w:rsidRDefault="00664656">
          <w:pPr>
            <w:pStyle w:val="67C4B82176A54D64B8C5AB3C507FE827"/>
          </w:pPr>
          <w:r w:rsidRPr="00CB42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FCCA1DDBFD4CF6ABC80DE1655F99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F157D4-4DC3-4116-A311-1841616DDD1F}"/>
      </w:docPartPr>
      <w:docPartBody>
        <w:p w:rsidR="001F078C" w:rsidRDefault="001E2FE1" w:rsidP="001E2FE1">
          <w:pPr>
            <w:pStyle w:val="05FCCA1DDBFD4CF6ABC80DE1655F9919"/>
          </w:pPr>
          <w:r w:rsidRPr="00CB42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2F6212EA5844E8B8EAAD5CB3A8A3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7AAF87-EC65-445F-8B1F-A41F93AD77CA}"/>
      </w:docPartPr>
      <w:docPartBody>
        <w:p w:rsidR="001F078C" w:rsidRDefault="001E2FE1" w:rsidP="001E2FE1">
          <w:pPr>
            <w:pStyle w:val="272F6212EA5844E8B8EAAD5CB3A8A3D8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4656"/>
    <w:rsid w:val="00094D1F"/>
    <w:rsid w:val="001E0DAD"/>
    <w:rsid w:val="001E2FE1"/>
    <w:rsid w:val="001F078C"/>
    <w:rsid w:val="00396EFF"/>
    <w:rsid w:val="00512B95"/>
    <w:rsid w:val="00531411"/>
    <w:rsid w:val="00613AC9"/>
    <w:rsid w:val="00664656"/>
    <w:rsid w:val="00813631"/>
    <w:rsid w:val="008C1B93"/>
    <w:rsid w:val="00A77142"/>
    <w:rsid w:val="00BF171A"/>
    <w:rsid w:val="00CF4C4B"/>
    <w:rsid w:val="00D460B7"/>
    <w:rsid w:val="00D50A76"/>
    <w:rsid w:val="00D84AD6"/>
    <w:rsid w:val="00ED0492"/>
    <w:rsid w:val="00F1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078C"/>
  </w:style>
  <w:style w:type="paragraph" w:customStyle="1" w:styleId="268A141076ED4A4CA6A98F28B8369858">
    <w:name w:val="268A141076ED4A4CA6A98F28B8369858"/>
    <w:rsid w:val="00094D1F"/>
  </w:style>
  <w:style w:type="paragraph" w:customStyle="1" w:styleId="67C4B82176A54D64B8C5AB3C507FE827">
    <w:name w:val="67C4B82176A54D64B8C5AB3C507FE827"/>
    <w:rsid w:val="00094D1F"/>
  </w:style>
  <w:style w:type="paragraph" w:customStyle="1" w:styleId="05FCCA1DDBFD4CF6ABC80DE1655F9919">
    <w:name w:val="05FCCA1DDBFD4CF6ABC80DE1655F9919"/>
    <w:rsid w:val="001E2FE1"/>
  </w:style>
  <w:style w:type="paragraph" w:customStyle="1" w:styleId="272F6212EA5844E8B8EAAD5CB3A8A3D8">
    <w:name w:val="272F6212EA5844E8B8EAAD5CB3A8A3D8"/>
    <w:rsid w:val="001E2FE1"/>
  </w:style>
  <w:style w:type="paragraph" w:customStyle="1" w:styleId="62B749907CDD4114919884F63DF55C76">
    <w:name w:val="62B749907CDD4114919884F63DF55C76"/>
    <w:rsid w:val="001F07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A143A-F0F5-4AA2-9C58-AF601529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письмо.dotm</Template>
  <TotalTime>53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ГПУ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Шавохина Вероника Геннадьевна</dc:creator>
  <cp:lastModifiedBy>77</cp:lastModifiedBy>
  <cp:revision>5</cp:revision>
  <cp:lastPrinted>2015-07-17T13:13:00Z</cp:lastPrinted>
  <dcterms:created xsi:type="dcterms:W3CDTF">2017-03-20T05:54:00Z</dcterms:created>
  <dcterms:modified xsi:type="dcterms:W3CDTF">2017-03-20T07:40:00Z</dcterms:modified>
</cp:coreProperties>
</file>