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1" w:rsidRDefault="00870EC3">
      <w:pPr>
        <w:pStyle w:val="a3"/>
        <w:ind w:left="0" w:right="-29" w:firstLine="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562088" cy="106893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41" w:rsidRDefault="00D80141">
      <w:pPr>
        <w:rPr>
          <w:sz w:val="20"/>
        </w:rPr>
        <w:sectPr w:rsidR="00D80141">
          <w:type w:val="continuous"/>
          <w:pgSz w:w="11920" w:h="16840"/>
          <w:pgMar w:top="0" w:right="0" w:bottom="0" w:left="0" w:header="720" w:footer="720" w:gutter="0"/>
          <w:cols w:space="720"/>
        </w:sectPr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684"/>
        </w:tabs>
        <w:spacing w:before="52" w:line="321" w:lineRule="exact"/>
        <w:jc w:val="left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D80141" w:rsidRDefault="00870EC3">
      <w:pPr>
        <w:pStyle w:val="a4"/>
        <w:numPr>
          <w:ilvl w:val="1"/>
          <w:numId w:val="19"/>
        </w:numPr>
        <w:tabs>
          <w:tab w:val="left" w:pos="1530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статус и порядок проведения регионального этапа VIII Всероссийского конкурса социальной рекламы «Новый Взгляд» (далее – Конкурс), требования к участникам и работам, порядок их предоставления, сроки проведения Конкурса и  </w:t>
      </w:r>
      <w:r>
        <w:rPr>
          <w:sz w:val="28"/>
        </w:rPr>
        <w:t>действует до завершения конкурсных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мероприятий.</w:t>
      </w:r>
    </w:p>
    <w:p w:rsidR="00D80141" w:rsidRDefault="00870EC3">
      <w:pPr>
        <w:pStyle w:val="a4"/>
        <w:numPr>
          <w:ilvl w:val="1"/>
          <w:numId w:val="19"/>
        </w:numPr>
        <w:tabs>
          <w:tab w:val="left" w:pos="1497"/>
        </w:tabs>
        <w:spacing w:line="242" w:lineRule="auto"/>
        <w:ind w:right="109" w:firstLine="708"/>
        <w:jc w:val="both"/>
        <w:rPr>
          <w:sz w:val="28"/>
        </w:rPr>
      </w:pPr>
      <w:r>
        <w:rPr>
          <w:sz w:val="28"/>
        </w:rPr>
        <w:t>Учредителем Конкурса является министерство молодежной политики Тульской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области.</w:t>
      </w:r>
    </w:p>
    <w:p w:rsidR="00D80141" w:rsidRDefault="00870EC3">
      <w:pPr>
        <w:pStyle w:val="a4"/>
        <w:numPr>
          <w:ilvl w:val="1"/>
          <w:numId w:val="19"/>
        </w:numPr>
        <w:tabs>
          <w:tab w:val="left" w:pos="1523"/>
        </w:tabs>
        <w:spacing w:line="322" w:lineRule="exact"/>
        <w:ind w:right="103" w:firstLine="708"/>
        <w:jc w:val="both"/>
        <w:rPr>
          <w:sz w:val="28"/>
        </w:rPr>
      </w:pPr>
      <w:r>
        <w:rPr>
          <w:sz w:val="28"/>
        </w:rPr>
        <w:t>Непосредственная организация Конкурса возлагается на государственное учреждение Тульской области «Тульский областной центр моло</w:t>
      </w:r>
      <w:r>
        <w:rPr>
          <w:sz w:val="28"/>
        </w:rPr>
        <w:t>дежи» (далее –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Организатор).</w:t>
      </w:r>
    </w:p>
    <w:p w:rsidR="00D80141" w:rsidRDefault="00870EC3">
      <w:pPr>
        <w:pStyle w:val="a4"/>
        <w:numPr>
          <w:ilvl w:val="1"/>
          <w:numId w:val="19"/>
        </w:numPr>
        <w:tabs>
          <w:tab w:val="left" w:pos="1430"/>
        </w:tabs>
        <w:ind w:left="109" w:right="106" w:firstLine="708"/>
        <w:jc w:val="both"/>
        <w:rPr>
          <w:sz w:val="28"/>
        </w:rPr>
      </w:pPr>
      <w:r>
        <w:rPr>
          <w:b/>
          <w:sz w:val="28"/>
        </w:rPr>
        <w:t>Главная тема конкурса - «Экология»</w:t>
      </w:r>
      <w:r>
        <w:rPr>
          <w:sz w:val="28"/>
        </w:rPr>
        <w:t>, проводится в целях привлечения внимания общества к вопросам экологического развития Тульской области и страны в целом, сохранения биологического разнообразия и обеспечения экологической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безоп</w:t>
      </w:r>
      <w:r>
        <w:rPr>
          <w:sz w:val="28"/>
        </w:rPr>
        <w:t>асности.</w:t>
      </w:r>
    </w:p>
    <w:p w:rsidR="00D80141" w:rsidRDefault="00870EC3">
      <w:pPr>
        <w:pStyle w:val="a4"/>
        <w:numPr>
          <w:ilvl w:val="1"/>
          <w:numId w:val="19"/>
        </w:numPr>
        <w:tabs>
          <w:tab w:val="left" w:pos="1309"/>
        </w:tabs>
        <w:ind w:right="107" w:firstLine="708"/>
        <w:jc w:val="both"/>
        <w:rPr>
          <w:sz w:val="28"/>
        </w:rPr>
      </w:pPr>
      <w:r>
        <w:rPr>
          <w:sz w:val="28"/>
        </w:rPr>
        <w:t>Конкурс проводится в период с 17 апреля 2017 года по 29 сентября 2017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290"/>
        </w:tabs>
        <w:ind w:left="3289" w:hanging="360"/>
        <w:jc w:val="left"/>
      </w:pPr>
      <w:r>
        <w:t>ЦЕЛИ И ЗАДАЧИ</w:t>
      </w:r>
      <w:r>
        <w:rPr>
          <w:spacing w:val="-4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8"/>
        </w:numPr>
        <w:tabs>
          <w:tab w:val="left" w:pos="1413"/>
        </w:tabs>
        <w:ind w:right="103" w:firstLine="708"/>
        <w:jc w:val="both"/>
        <w:rPr>
          <w:sz w:val="28"/>
        </w:rPr>
      </w:pPr>
      <w:r>
        <w:rPr>
          <w:sz w:val="28"/>
        </w:rPr>
        <w:t>Конкурс проводится с целью воспитания молодежи Тульской области через создание социальной рекламы, утверждающей общечеловеческие ценности; привлечения молодежи к культурному досугу и творчеству; получения обратной связи о том, какие социальные проблемы вол</w:t>
      </w:r>
      <w:r>
        <w:rPr>
          <w:sz w:val="28"/>
        </w:rPr>
        <w:t xml:space="preserve">нуют молодежь сегодня; предоставление «социального лифта» для </w:t>
      </w:r>
      <w:r>
        <w:rPr>
          <w:spacing w:val="-3"/>
          <w:sz w:val="28"/>
        </w:rPr>
        <w:t xml:space="preserve">думающей̆, </w:t>
      </w:r>
      <w:r>
        <w:rPr>
          <w:sz w:val="28"/>
        </w:rPr>
        <w:t>неравнодушной и творческой молодежи и составления кадрового резерва социально-ориентированной активной</w:t>
      </w:r>
      <w:r>
        <w:rPr>
          <w:spacing w:val="-23"/>
          <w:sz w:val="28"/>
        </w:rPr>
        <w:t xml:space="preserve"> </w:t>
      </w:r>
      <w:r>
        <w:rPr>
          <w:sz w:val="28"/>
        </w:rPr>
        <w:t>молодежи.</w:t>
      </w:r>
    </w:p>
    <w:p w:rsidR="00D80141" w:rsidRDefault="00870EC3">
      <w:pPr>
        <w:pStyle w:val="a4"/>
        <w:numPr>
          <w:ilvl w:val="1"/>
          <w:numId w:val="18"/>
        </w:numPr>
        <w:tabs>
          <w:tab w:val="left" w:pos="1302"/>
        </w:tabs>
        <w:spacing w:before="2" w:line="322" w:lineRule="exact"/>
        <w:ind w:left="1302" w:hanging="492"/>
        <w:rPr>
          <w:sz w:val="28"/>
        </w:rPr>
      </w:pP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конкурса:</w:t>
      </w:r>
    </w:p>
    <w:p w:rsidR="00D80141" w:rsidRDefault="00870EC3">
      <w:pPr>
        <w:pStyle w:val="a4"/>
        <w:numPr>
          <w:ilvl w:val="2"/>
          <w:numId w:val="18"/>
        </w:numPr>
        <w:tabs>
          <w:tab w:val="left" w:pos="1582"/>
        </w:tabs>
        <w:ind w:right="107" w:firstLine="708"/>
        <w:jc w:val="both"/>
        <w:rPr>
          <w:sz w:val="28"/>
        </w:rPr>
      </w:pPr>
      <w:r>
        <w:rPr>
          <w:sz w:val="28"/>
        </w:rPr>
        <w:t>Вовлечение молодежи Тульской области в сферу социальн</w:t>
      </w:r>
      <w:r>
        <w:rPr>
          <w:sz w:val="28"/>
        </w:rPr>
        <w:t>ого творчества, нравственного и гражданского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воспитания;</w:t>
      </w:r>
    </w:p>
    <w:p w:rsidR="00D80141" w:rsidRDefault="00870EC3">
      <w:pPr>
        <w:pStyle w:val="a4"/>
        <w:numPr>
          <w:ilvl w:val="2"/>
          <w:numId w:val="18"/>
        </w:numPr>
        <w:tabs>
          <w:tab w:val="left" w:pos="1526"/>
        </w:tabs>
        <w:ind w:right="112" w:firstLine="708"/>
        <w:jc w:val="both"/>
        <w:rPr>
          <w:sz w:val="28"/>
        </w:rPr>
      </w:pPr>
      <w:r>
        <w:rPr>
          <w:sz w:val="28"/>
        </w:rPr>
        <w:t>Формирование актуального перечня острых социальных проблем глазами молодежи в Тульской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области;</w:t>
      </w:r>
    </w:p>
    <w:p w:rsidR="00D80141" w:rsidRDefault="00870EC3">
      <w:pPr>
        <w:pStyle w:val="a4"/>
        <w:numPr>
          <w:ilvl w:val="2"/>
          <w:numId w:val="18"/>
        </w:numPr>
        <w:tabs>
          <w:tab w:val="left" w:pos="1609"/>
        </w:tabs>
        <w:ind w:right="101" w:firstLine="708"/>
        <w:jc w:val="both"/>
        <w:rPr>
          <w:sz w:val="28"/>
        </w:rPr>
      </w:pPr>
      <w:r>
        <w:rPr>
          <w:sz w:val="28"/>
        </w:rPr>
        <w:t>Привлечение максимального количества целевой̆ молодежной̆ аудитории к участию 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Конкурсе;</w:t>
      </w:r>
    </w:p>
    <w:p w:rsidR="00D80141" w:rsidRDefault="00870EC3">
      <w:pPr>
        <w:pStyle w:val="a4"/>
        <w:numPr>
          <w:ilvl w:val="2"/>
          <w:numId w:val="18"/>
        </w:numPr>
        <w:tabs>
          <w:tab w:val="left" w:pos="1657"/>
        </w:tabs>
        <w:spacing w:before="2"/>
        <w:ind w:right="111" w:firstLine="708"/>
        <w:jc w:val="both"/>
        <w:rPr>
          <w:sz w:val="28"/>
        </w:rPr>
      </w:pPr>
      <w:r>
        <w:rPr>
          <w:sz w:val="28"/>
        </w:rPr>
        <w:t>Предоставлени</w:t>
      </w:r>
      <w:r>
        <w:rPr>
          <w:sz w:val="28"/>
        </w:rPr>
        <w:t>е возможности профессионального роста для молодежи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региона;</w:t>
      </w:r>
    </w:p>
    <w:p w:rsidR="00D80141" w:rsidRDefault="00870EC3">
      <w:pPr>
        <w:pStyle w:val="a4"/>
        <w:numPr>
          <w:ilvl w:val="2"/>
          <w:numId w:val="18"/>
        </w:numPr>
        <w:tabs>
          <w:tab w:val="left" w:pos="1811"/>
        </w:tabs>
        <w:ind w:right="104" w:firstLine="708"/>
        <w:jc w:val="both"/>
        <w:rPr>
          <w:sz w:val="28"/>
        </w:rPr>
      </w:pPr>
      <w:r>
        <w:rPr>
          <w:sz w:val="28"/>
        </w:rPr>
        <w:t>Популяризация среди молодежи социальной рекламы посредством размещения социальных работ участников конкурса в образовательных учреждениях, в средствах массовой информации Тульской области.</w:t>
      </w:r>
    </w:p>
    <w:p w:rsidR="00D80141" w:rsidRDefault="00870EC3">
      <w:pPr>
        <w:pStyle w:val="a3"/>
        <w:spacing w:line="244" w:lineRule="auto"/>
        <w:ind w:left="109" w:right="106" w:firstLine="707"/>
        <w:jc w:val="both"/>
      </w:pPr>
      <w:r>
        <w:t>Под понятием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</w:t>
      </w:r>
      <w:r>
        <w:t>й, а  также обеспечение интересов государства (пункт 11 статьи 3 Федерального закона от 13 марта 2006 г. № 38-ФЗ «О</w:t>
      </w:r>
      <w:r>
        <w:rPr>
          <w:spacing w:val="-9"/>
        </w:rPr>
        <w:t xml:space="preserve"> </w:t>
      </w:r>
      <w:r>
        <w:t>рекламе»).</w:t>
      </w:r>
    </w:p>
    <w:p w:rsidR="00D80141" w:rsidRDefault="00D80141">
      <w:pPr>
        <w:spacing w:line="244" w:lineRule="auto"/>
        <w:jc w:val="both"/>
        <w:sectPr w:rsidR="00D80141">
          <w:pgSz w:w="11910" w:h="16840"/>
          <w:pgMar w:top="1060" w:right="740" w:bottom="280" w:left="1600" w:header="720" w:footer="720" w:gutter="0"/>
          <w:cols w:space="720"/>
        </w:sectPr>
      </w:pPr>
    </w:p>
    <w:p w:rsidR="00D80141" w:rsidRDefault="00D80141">
      <w:pPr>
        <w:pStyle w:val="a3"/>
        <w:spacing w:before="3"/>
        <w:ind w:left="0" w:firstLine="0"/>
        <w:rPr>
          <w:sz w:val="19"/>
        </w:rPr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549"/>
        </w:tabs>
        <w:spacing w:before="65" w:line="320" w:lineRule="exact"/>
        <w:ind w:left="3549" w:hanging="468"/>
        <w:jc w:val="left"/>
      </w:pPr>
      <w:r>
        <w:t>УЧРЕДИТЕЛЬ</w:t>
      </w:r>
      <w:r>
        <w:rPr>
          <w:spacing w:val="2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7"/>
        </w:numPr>
        <w:tabs>
          <w:tab w:val="left" w:pos="1302"/>
        </w:tabs>
        <w:spacing w:line="319" w:lineRule="exact"/>
        <w:rPr>
          <w:sz w:val="28"/>
        </w:rPr>
      </w:pPr>
      <w:r>
        <w:rPr>
          <w:sz w:val="28"/>
        </w:rPr>
        <w:t>Учредитель Конкурса выполняет следующие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функции:</w:t>
      </w:r>
    </w:p>
    <w:p w:rsidR="00D80141" w:rsidRDefault="00870EC3">
      <w:pPr>
        <w:pStyle w:val="a4"/>
        <w:numPr>
          <w:ilvl w:val="2"/>
          <w:numId w:val="17"/>
        </w:numPr>
        <w:tabs>
          <w:tab w:val="left" w:pos="1565"/>
        </w:tabs>
        <w:ind w:right="113" w:firstLine="708"/>
        <w:jc w:val="both"/>
        <w:rPr>
          <w:sz w:val="28"/>
        </w:rPr>
      </w:pPr>
      <w:r>
        <w:rPr>
          <w:sz w:val="28"/>
        </w:rPr>
        <w:t>Координирует работу Организатора Конкурса на региональном уровне;</w:t>
      </w:r>
    </w:p>
    <w:p w:rsidR="00D80141" w:rsidRDefault="00870EC3">
      <w:pPr>
        <w:pStyle w:val="a4"/>
        <w:numPr>
          <w:ilvl w:val="2"/>
          <w:numId w:val="17"/>
        </w:numPr>
        <w:tabs>
          <w:tab w:val="left" w:pos="1674"/>
        </w:tabs>
        <w:spacing w:before="2"/>
        <w:ind w:right="109" w:firstLine="708"/>
        <w:jc w:val="both"/>
        <w:rPr>
          <w:sz w:val="28"/>
        </w:rPr>
      </w:pPr>
      <w:r>
        <w:rPr>
          <w:sz w:val="28"/>
        </w:rPr>
        <w:t>Принимает решение об использовании работ победителей Конкурса в изготовлении брендовой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продукции;</w:t>
      </w:r>
    </w:p>
    <w:p w:rsidR="00D80141" w:rsidRDefault="00870EC3">
      <w:pPr>
        <w:pStyle w:val="a4"/>
        <w:numPr>
          <w:ilvl w:val="2"/>
          <w:numId w:val="17"/>
        </w:numPr>
        <w:tabs>
          <w:tab w:val="left" w:pos="1599"/>
        </w:tabs>
        <w:ind w:right="104" w:firstLine="708"/>
        <w:jc w:val="both"/>
        <w:rPr>
          <w:sz w:val="28"/>
        </w:rPr>
      </w:pPr>
      <w:r>
        <w:rPr>
          <w:sz w:val="28"/>
        </w:rPr>
        <w:t>Учредитель Конкурса оставляет за собой право использовать любые материалы, которые были прис</w:t>
      </w:r>
      <w:r>
        <w:rPr>
          <w:sz w:val="28"/>
        </w:rPr>
        <w:t>ланы на Конкурс, в целях повышения эффективности реализации государственной молодежной политики Тульской области.</w:t>
      </w:r>
    </w:p>
    <w:p w:rsidR="00D80141" w:rsidRDefault="00D80141">
      <w:pPr>
        <w:pStyle w:val="a3"/>
        <w:spacing w:before="7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312"/>
        </w:tabs>
        <w:ind w:left="3311" w:hanging="451"/>
        <w:jc w:val="left"/>
      </w:pPr>
      <w:r>
        <w:t>ОРГАНИЗАТОРЫ</w:t>
      </w:r>
      <w:r>
        <w:rPr>
          <w:spacing w:val="-6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6"/>
        </w:numPr>
        <w:tabs>
          <w:tab w:val="left" w:pos="1303"/>
        </w:tabs>
        <w:spacing w:line="319" w:lineRule="exact"/>
        <w:ind w:hanging="492"/>
        <w:rPr>
          <w:sz w:val="28"/>
        </w:rPr>
      </w:pPr>
      <w:r>
        <w:rPr>
          <w:sz w:val="28"/>
        </w:rPr>
        <w:t>Организатор Конкурса осуществляет 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функции: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511"/>
        </w:tabs>
        <w:spacing w:line="322" w:lineRule="exact"/>
        <w:ind w:firstLine="708"/>
        <w:rPr>
          <w:sz w:val="28"/>
        </w:rPr>
      </w:pPr>
      <w:r>
        <w:rPr>
          <w:sz w:val="28"/>
        </w:rPr>
        <w:t>Утверждает состав Экспертного совета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Конкурса;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745"/>
        </w:tabs>
        <w:ind w:right="116" w:firstLine="708"/>
        <w:jc w:val="both"/>
        <w:rPr>
          <w:sz w:val="28"/>
        </w:rPr>
      </w:pPr>
      <w:r>
        <w:rPr>
          <w:sz w:val="28"/>
        </w:rPr>
        <w:t>Утверждает итоги Конкурса приказом государственного учреждения Тульской области «Тульский областной центр</w:t>
      </w:r>
      <w:r>
        <w:rPr>
          <w:spacing w:val="-22"/>
          <w:sz w:val="28"/>
        </w:rPr>
        <w:t xml:space="preserve"> </w:t>
      </w:r>
      <w:r>
        <w:rPr>
          <w:sz w:val="28"/>
        </w:rPr>
        <w:t>молодежи»;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612"/>
        </w:tabs>
        <w:spacing w:line="242" w:lineRule="auto"/>
        <w:ind w:right="108" w:firstLine="708"/>
        <w:jc w:val="both"/>
        <w:rPr>
          <w:sz w:val="28"/>
        </w:rPr>
      </w:pPr>
      <w:r>
        <w:rPr>
          <w:sz w:val="28"/>
        </w:rPr>
        <w:t>Осуществляет подготовку документов и сбор материалов по Конкурсу;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749"/>
        </w:tabs>
        <w:spacing w:line="322" w:lineRule="exact"/>
        <w:ind w:right="107" w:firstLine="708"/>
        <w:jc w:val="both"/>
        <w:rPr>
          <w:sz w:val="28"/>
        </w:rPr>
      </w:pPr>
      <w:r>
        <w:rPr>
          <w:sz w:val="28"/>
        </w:rPr>
        <w:t>Организовывает работу и информационное обеспечение Экспертного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665"/>
        </w:tabs>
        <w:spacing w:line="322" w:lineRule="exact"/>
        <w:ind w:right="109" w:firstLine="708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действует в направлении работ на Всероссийский этап материалов и документов по региональному этапу в соответствии с установленным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порядком;</w:t>
      </w:r>
    </w:p>
    <w:p w:rsidR="00D80141" w:rsidRDefault="00870EC3">
      <w:pPr>
        <w:pStyle w:val="a4"/>
        <w:numPr>
          <w:ilvl w:val="2"/>
          <w:numId w:val="16"/>
        </w:numPr>
        <w:tabs>
          <w:tab w:val="left" w:pos="1564"/>
        </w:tabs>
        <w:ind w:right="107" w:firstLine="708"/>
        <w:jc w:val="both"/>
        <w:rPr>
          <w:sz w:val="28"/>
        </w:rPr>
      </w:pPr>
      <w:r>
        <w:rPr>
          <w:sz w:val="28"/>
        </w:rPr>
        <w:t>Организует направление делегации на церемонию награждения победителей Всероссийского этапа от Тульской</w:t>
      </w:r>
      <w:r>
        <w:rPr>
          <w:spacing w:val="-22"/>
          <w:sz w:val="28"/>
        </w:rPr>
        <w:t xml:space="preserve"> </w:t>
      </w:r>
      <w:r>
        <w:rPr>
          <w:sz w:val="28"/>
        </w:rPr>
        <w:t>области.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441"/>
        </w:tabs>
        <w:ind w:left="3441" w:hanging="341"/>
        <w:jc w:val="left"/>
      </w:pPr>
      <w:r>
        <w:t>ОРГКОМИТЕТ</w:t>
      </w:r>
      <w:r>
        <w:rPr>
          <w:spacing w:val="-1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5"/>
        </w:numPr>
        <w:tabs>
          <w:tab w:val="left" w:pos="1398"/>
        </w:tabs>
        <w:spacing w:before="1" w:line="322" w:lineRule="exact"/>
        <w:ind w:right="109" w:firstLine="708"/>
        <w:jc w:val="both"/>
        <w:rPr>
          <w:sz w:val="28"/>
        </w:rPr>
      </w:pPr>
      <w:r>
        <w:rPr>
          <w:sz w:val="28"/>
        </w:rPr>
        <w:t>Для повышения эффективности и информационной поддержки Конкурса организуется работа регионального организационного комитета (далее –</w:t>
      </w:r>
      <w:r>
        <w:rPr>
          <w:spacing w:val="-7"/>
          <w:sz w:val="28"/>
        </w:rPr>
        <w:t xml:space="preserve"> </w:t>
      </w:r>
      <w:r>
        <w:rPr>
          <w:sz w:val="28"/>
        </w:rPr>
        <w:t>Оргкомитет).</w:t>
      </w:r>
    </w:p>
    <w:p w:rsidR="00D80141" w:rsidRDefault="00870EC3">
      <w:pPr>
        <w:pStyle w:val="a4"/>
        <w:numPr>
          <w:ilvl w:val="1"/>
          <w:numId w:val="15"/>
        </w:numPr>
        <w:tabs>
          <w:tab w:val="left" w:pos="1303"/>
        </w:tabs>
        <w:spacing w:line="321" w:lineRule="exact"/>
        <w:ind w:left="1302" w:hanging="492"/>
        <w:rPr>
          <w:sz w:val="28"/>
        </w:rPr>
      </w:pPr>
      <w:r>
        <w:rPr>
          <w:sz w:val="28"/>
        </w:rPr>
        <w:t>Оргкомитет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обеспечивает:</w:t>
      </w:r>
    </w:p>
    <w:p w:rsidR="00D80141" w:rsidRDefault="00870EC3">
      <w:pPr>
        <w:pStyle w:val="a4"/>
        <w:numPr>
          <w:ilvl w:val="2"/>
          <w:numId w:val="15"/>
        </w:numPr>
        <w:tabs>
          <w:tab w:val="left" w:pos="1521"/>
        </w:tabs>
        <w:ind w:right="102" w:firstLine="708"/>
        <w:jc w:val="both"/>
        <w:rPr>
          <w:sz w:val="28"/>
        </w:rPr>
      </w:pPr>
      <w:r>
        <w:rPr>
          <w:sz w:val="28"/>
        </w:rPr>
        <w:t>Информирование и оповещение молодежи о Конкурсе, его целях, задач</w:t>
      </w:r>
      <w:r>
        <w:rPr>
          <w:sz w:val="28"/>
        </w:rPr>
        <w:t>ах и условиях проведения, размещение информации (анонсы, пресс- релизы, пост-релизы, рекламные баннеры, текстовую информацию) о Конкурсе на сайтах образовательных организаций и т.д., а также на общих 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порталах;</w:t>
      </w:r>
    </w:p>
    <w:p w:rsidR="00D80141" w:rsidRDefault="00870EC3">
      <w:pPr>
        <w:pStyle w:val="a4"/>
        <w:numPr>
          <w:ilvl w:val="2"/>
          <w:numId w:val="15"/>
        </w:numPr>
        <w:tabs>
          <w:tab w:val="left" w:pos="1609"/>
        </w:tabs>
        <w:spacing w:before="2"/>
        <w:ind w:right="112" w:firstLine="708"/>
        <w:jc w:val="both"/>
        <w:rPr>
          <w:sz w:val="28"/>
        </w:rPr>
      </w:pPr>
      <w:r>
        <w:rPr>
          <w:sz w:val="28"/>
        </w:rPr>
        <w:t>Размещение информации о Конкурс</w:t>
      </w:r>
      <w:r>
        <w:rPr>
          <w:sz w:val="28"/>
        </w:rPr>
        <w:t>е в СМИ, общественных местах, государственных и муниципальных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учреждениях;</w:t>
      </w:r>
    </w:p>
    <w:p w:rsidR="00D80141" w:rsidRDefault="00870EC3">
      <w:pPr>
        <w:pStyle w:val="a4"/>
        <w:numPr>
          <w:ilvl w:val="2"/>
          <w:numId w:val="15"/>
        </w:numPr>
        <w:tabs>
          <w:tab w:val="left" w:pos="1553"/>
        </w:tabs>
        <w:ind w:right="112" w:firstLine="708"/>
        <w:jc w:val="both"/>
        <w:rPr>
          <w:sz w:val="28"/>
        </w:rPr>
      </w:pPr>
      <w:r>
        <w:rPr>
          <w:sz w:val="28"/>
        </w:rPr>
        <w:t>Популяризацию работ победителей с помощью медианосителей (ТВ, радио, пресса, наружная реклама, кинотеатры, интернет и</w:t>
      </w:r>
      <w:r>
        <w:rPr>
          <w:spacing w:val="-20"/>
          <w:sz w:val="28"/>
        </w:rPr>
        <w:t xml:space="preserve"> </w:t>
      </w:r>
      <w:r>
        <w:rPr>
          <w:sz w:val="28"/>
        </w:rPr>
        <w:t>т.д.).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802"/>
        </w:tabs>
        <w:spacing w:line="321" w:lineRule="exact"/>
        <w:ind w:left="3801" w:hanging="452"/>
        <w:jc w:val="left"/>
      </w:pPr>
      <w:r>
        <w:t>ЭКСПЕРТНЫЙ</w:t>
      </w:r>
      <w:r>
        <w:rPr>
          <w:spacing w:val="-1"/>
        </w:rPr>
        <w:t xml:space="preserve"> </w:t>
      </w:r>
      <w:r>
        <w:t>СОВЕТ</w:t>
      </w:r>
    </w:p>
    <w:p w:rsidR="00D80141" w:rsidRDefault="00870EC3">
      <w:pPr>
        <w:pStyle w:val="a4"/>
        <w:numPr>
          <w:ilvl w:val="1"/>
          <w:numId w:val="14"/>
        </w:numPr>
        <w:tabs>
          <w:tab w:val="left" w:pos="1328"/>
        </w:tabs>
        <w:ind w:right="104" w:firstLine="708"/>
        <w:jc w:val="both"/>
        <w:rPr>
          <w:sz w:val="28"/>
        </w:rPr>
      </w:pPr>
      <w:r>
        <w:rPr>
          <w:sz w:val="28"/>
        </w:rPr>
        <w:t xml:space="preserve">В состав Экспертного совета входят не менее пяти человек, в том числе     председатель     Экспертного     совета,     заместитель  </w:t>
      </w:r>
      <w:r>
        <w:rPr>
          <w:spacing w:val="61"/>
          <w:sz w:val="28"/>
        </w:rPr>
        <w:t xml:space="preserve"> </w:t>
      </w:r>
      <w:r>
        <w:rPr>
          <w:sz w:val="28"/>
        </w:rPr>
        <w:t>председателя</w:t>
      </w:r>
    </w:p>
    <w:p w:rsidR="00D80141" w:rsidRDefault="00D80141">
      <w:pPr>
        <w:jc w:val="both"/>
        <w:rPr>
          <w:sz w:val="28"/>
        </w:rPr>
        <w:sectPr w:rsidR="00D80141">
          <w:headerReference w:type="default" r:id="rId9"/>
          <w:pgSz w:w="11910" w:h="16840"/>
          <w:pgMar w:top="980" w:right="740" w:bottom="280" w:left="1600" w:header="743" w:footer="0" w:gutter="0"/>
          <w:pgNumType w:start="2"/>
          <w:cols w:space="720"/>
        </w:sectPr>
      </w:pPr>
    </w:p>
    <w:p w:rsidR="00D80141" w:rsidRDefault="00D80141">
      <w:pPr>
        <w:pStyle w:val="a3"/>
        <w:spacing w:before="10"/>
        <w:ind w:left="0" w:firstLine="0"/>
        <w:rPr>
          <w:sz w:val="18"/>
        </w:rPr>
      </w:pPr>
    </w:p>
    <w:p w:rsidR="00D80141" w:rsidRDefault="00870EC3">
      <w:pPr>
        <w:pStyle w:val="a3"/>
        <w:spacing w:before="65"/>
        <w:ind w:right="105" w:firstLine="0"/>
        <w:jc w:val="both"/>
      </w:pPr>
      <w:r>
        <w:t>Экспертного совета, секретарь Экспертного совета и члены Экспертного совета, являющиеся представителями органов исполнительной власти Тульской    области,    государственного    учреждения     Тульской     области</w:t>
      </w:r>
    </w:p>
    <w:p w:rsidR="00D80141" w:rsidRDefault="00870EC3">
      <w:pPr>
        <w:pStyle w:val="a3"/>
        <w:spacing w:line="322" w:lineRule="exact"/>
        <w:ind w:firstLine="0"/>
        <w:jc w:val="both"/>
      </w:pPr>
      <w:r>
        <w:t xml:space="preserve">«Тульский областной центр молодежи», а </w:t>
      </w:r>
      <w:r>
        <w:t>также привлеченные эксперты.</w:t>
      </w:r>
    </w:p>
    <w:p w:rsidR="00D80141" w:rsidRDefault="00870EC3">
      <w:pPr>
        <w:pStyle w:val="a4"/>
        <w:numPr>
          <w:ilvl w:val="1"/>
          <w:numId w:val="14"/>
        </w:numPr>
        <w:tabs>
          <w:tab w:val="left" w:pos="1631"/>
        </w:tabs>
        <w:spacing w:before="2"/>
        <w:ind w:right="104" w:firstLine="708"/>
        <w:jc w:val="both"/>
        <w:rPr>
          <w:sz w:val="28"/>
        </w:rPr>
      </w:pPr>
      <w:r>
        <w:rPr>
          <w:sz w:val="28"/>
        </w:rPr>
        <w:t>Председателем Экспертного совета является директор государственного учреждения Тульской области «Тульский областной центр молодежи».</w:t>
      </w:r>
    </w:p>
    <w:p w:rsidR="00D80141" w:rsidRDefault="00870EC3">
      <w:pPr>
        <w:pStyle w:val="a4"/>
        <w:numPr>
          <w:ilvl w:val="1"/>
          <w:numId w:val="14"/>
        </w:numPr>
        <w:tabs>
          <w:tab w:val="left" w:pos="1600"/>
        </w:tabs>
        <w:ind w:right="108" w:firstLine="708"/>
        <w:jc w:val="both"/>
        <w:rPr>
          <w:sz w:val="28"/>
        </w:rPr>
      </w:pPr>
      <w:r>
        <w:rPr>
          <w:sz w:val="28"/>
        </w:rPr>
        <w:t>Персональный состав Экспертного совета формируется Организатором и утверждается приказом государственного учреждения Тульской области «Тульский областной центр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молодежи».</w:t>
      </w:r>
    </w:p>
    <w:p w:rsidR="00D80141" w:rsidRDefault="00870EC3">
      <w:pPr>
        <w:pStyle w:val="a4"/>
        <w:numPr>
          <w:ilvl w:val="1"/>
          <w:numId w:val="14"/>
        </w:numPr>
        <w:tabs>
          <w:tab w:val="left" w:pos="1395"/>
        </w:tabs>
        <w:spacing w:before="2"/>
        <w:ind w:right="105" w:firstLine="708"/>
        <w:jc w:val="both"/>
        <w:rPr>
          <w:sz w:val="28"/>
        </w:rPr>
      </w:pPr>
      <w:r>
        <w:rPr>
          <w:sz w:val="28"/>
        </w:rPr>
        <w:t>Члены Экспертного совета могут принимать участие в работе Экспертного совета как очно</w:t>
      </w:r>
      <w:r>
        <w:rPr>
          <w:sz w:val="28"/>
        </w:rPr>
        <w:t>, так и дистанционно, присылая протокол оценок участников на электронную почту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Организатора.</w:t>
      </w:r>
    </w:p>
    <w:p w:rsidR="00D80141" w:rsidRDefault="00870EC3">
      <w:pPr>
        <w:pStyle w:val="a4"/>
        <w:numPr>
          <w:ilvl w:val="1"/>
          <w:numId w:val="14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r>
        <w:rPr>
          <w:sz w:val="28"/>
        </w:rPr>
        <w:t>Экспертный совет выполняет следующие</w:t>
      </w:r>
      <w:r>
        <w:rPr>
          <w:spacing w:val="-19"/>
          <w:sz w:val="28"/>
        </w:rPr>
        <w:t xml:space="preserve"> </w:t>
      </w:r>
      <w:r>
        <w:rPr>
          <w:sz w:val="28"/>
        </w:rPr>
        <w:t>функции:</w:t>
      </w:r>
    </w:p>
    <w:p w:rsidR="00D80141" w:rsidRDefault="00870EC3">
      <w:pPr>
        <w:pStyle w:val="a4"/>
        <w:numPr>
          <w:ilvl w:val="2"/>
          <w:numId w:val="14"/>
        </w:numPr>
        <w:tabs>
          <w:tab w:val="left" w:pos="1702"/>
        </w:tabs>
        <w:ind w:right="111" w:firstLine="708"/>
        <w:jc w:val="both"/>
        <w:rPr>
          <w:sz w:val="28"/>
        </w:rPr>
      </w:pPr>
      <w:r>
        <w:rPr>
          <w:sz w:val="28"/>
        </w:rPr>
        <w:t>Рассматривает заявки и конкурсные работы, переданные Организатором;</w:t>
      </w:r>
    </w:p>
    <w:p w:rsidR="00D80141" w:rsidRDefault="00870EC3">
      <w:pPr>
        <w:pStyle w:val="a4"/>
        <w:numPr>
          <w:ilvl w:val="2"/>
          <w:numId w:val="14"/>
        </w:numPr>
        <w:tabs>
          <w:tab w:val="left" w:pos="1611"/>
        </w:tabs>
        <w:spacing w:line="242" w:lineRule="auto"/>
        <w:ind w:right="113" w:firstLine="708"/>
        <w:jc w:val="both"/>
        <w:rPr>
          <w:sz w:val="28"/>
        </w:rPr>
      </w:pPr>
      <w:r>
        <w:rPr>
          <w:sz w:val="28"/>
        </w:rPr>
        <w:t>Оценивает конкурсные работы в соответствии с крит</w:t>
      </w:r>
      <w:r>
        <w:rPr>
          <w:sz w:val="28"/>
        </w:rPr>
        <w:t>ериями оценки, указанные в п.X и определяет победителей в каждой</w:t>
      </w:r>
      <w:r>
        <w:rPr>
          <w:spacing w:val="-23"/>
          <w:sz w:val="28"/>
        </w:rPr>
        <w:t xml:space="preserve"> </w:t>
      </w:r>
      <w:r>
        <w:rPr>
          <w:sz w:val="28"/>
        </w:rPr>
        <w:t>номинации.</w:t>
      </w:r>
    </w:p>
    <w:p w:rsidR="00D80141" w:rsidRDefault="00870EC3">
      <w:pPr>
        <w:pStyle w:val="a3"/>
        <w:ind w:right="103" w:firstLine="707"/>
        <w:jc w:val="both"/>
      </w:pPr>
      <w:r>
        <w:t>6.6. Решение принимается простым большинством голосов членов Экспертного совета и оформляется протоколом, который подписывается Председателем Экспертного совета. При равенстве голо</w:t>
      </w:r>
      <w:r>
        <w:t>сов голос Председателя Экспертного совета является решающим.</w:t>
      </w:r>
    </w:p>
    <w:p w:rsidR="00D80141" w:rsidRDefault="00D80141">
      <w:pPr>
        <w:pStyle w:val="a3"/>
        <w:spacing w:before="6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641"/>
        </w:tabs>
        <w:ind w:left="3640" w:hanging="562"/>
        <w:jc w:val="left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516"/>
        </w:tabs>
        <w:spacing w:before="1" w:line="322" w:lineRule="exact"/>
        <w:ind w:right="105" w:firstLine="708"/>
        <w:jc w:val="both"/>
        <w:rPr>
          <w:sz w:val="28"/>
        </w:rPr>
      </w:pPr>
      <w:r>
        <w:rPr>
          <w:sz w:val="28"/>
        </w:rPr>
        <w:t>Участниками Конкурса могут быть граждане Российской Федерации в возрасте от 14 до 30 лет, проживающие на территории Тульской области (отдельные авторы и авторские коллективы), предоставившие все документы в соответствии с условиями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Конкурса.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302"/>
        </w:tabs>
        <w:spacing w:line="318" w:lineRule="exact"/>
        <w:ind w:left="1302" w:hanging="492"/>
        <w:rPr>
          <w:sz w:val="28"/>
        </w:rPr>
      </w:pPr>
      <w:r>
        <w:rPr>
          <w:sz w:val="28"/>
        </w:rPr>
        <w:t>Участие в Конк</w:t>
      </w:r>
      <w:r>
        <w:rPr>
          <w:sz w:val="28"/>
        </w:rPr>
        <w:t>урсе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бесплатное.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418"/>
        </w:tabs>
        <w:ind w:right="114" w:firstLine="708"/>
        <w:jc w:val="both"/>
        <w:rPr>
          <w:sz w:val="28"/>
        </w:rPr>
      </w:pPr>
      <w:r>
        <w:rPr>
          <w:sz w:val="28"/>
        </w:rPr>
        <w:t>Для участия в Конкурсе необходимо подготовить рекламный материал социального характера по одной или нескольким номинациям и темам, отвечающим целям и задачам Конкурса и подать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заявку.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425"/>
        </w:tabs>
        <w:spacing w:line="223" w:lineRule="auto"/>
        <w:ind w:left="109" w:right="243" w:firstLine="708"/>
        <w:jc w:val="both"/>
        <w:rPr>
          <w:sz w:val="28"/>
        </w:rPr>
      </w:pPr>
      <w:r>
        <w:rPr>
          <w:sz w:val="28"/>
        </w:rPr>
        <w:t xml:space="preserve">Подать заявку для участия в Конкурсе можно отправив на электронную почту Организатора: </w:t>
      </w:r>
      <w:hyperlink r:id="rId10">
        <w:r>
          <w:rPr>
            <w:color w:val="0000FF"/>
            <w:sz w:val="28"/>
            <w:u w:val="single" w:color="0000FF"/>
          </w:rPr>
          <w:t>konkurs@tocm71.ru</w:t>
        </w:r>
        <w:r>
          <w:rPr>
            <w:sz w:val="28"/>
          </w:rPr>
          <w:t>,</w:t>
        </w:r>
      </w:hyperlink>
      <w:r>
        <w:rPr>
          <w:sz w:val="28"/>
        </w:rPr>
        <w:t xml:space="preserve"> либо представить по адресу: г. Тула, пр-т Ленина, д. 87 Центральный стадион, западная трибуна велотрека,  </w:t>
      </w:r>
      <w:r>
        <w:rPr>
          <w:sz w:val="28"/>
        </w:rPr>
        <w:t xml:space="preserve">  2    этаж,    каб.    2.7.,    следующие    документы    с   </w:t>
      </w:r>
      <w:r>
        <w:rPr>
          <w:spacing w:val="12"/>
          <w:sz w:val="28"/>
        </w:rPr>
        <w:t xml:space="preserve"> </w:t>
      </w:r>
      <w:r>
        <w:rPr>
          <w:sz w:val="28"/>
        </w:rPr>
        <w:t>пометкой</w:t>
      </w:r>
    </w:p>
    <w:p w:rsidR="00D80141" w:rsidRDefault="00870EC3">
      <w:pPr>
        <w:pStyle w:val="a3"/>
        <w:tabs>
          <w:tab w:val="left" w:pos="2212"/>
          <w:tab w:val="left" w:pos="4271"/>
          <w:tab w:val="left" w:pos="5217"/>
          <w:tab w:val="left" w:pos="6004"/>
          <w:tab w:val="left" w:pos="8228"/>
        </w:tabs>
        <w:spacing w:before="5" w:line="298" w:lineRule="exact"/>
        <w:ind w:left="109" w:right="247" w:firstLine="0"/>
      </w:pPr>
      <w:r>
        <w:t>«Организатору</w:t>
      </w:r>
      <w:r>
        <w:tab/>
        <w:t>регионального</w:t>
      </w:r>
      <w:r>
        <w:tab/>
        <w:t>этапа</w:t>
      </w:r>
      <w:r>
        <w:tab/>
        <w:t>VIII</w:t>
      </w:r>
      <w:r>
        <w:tab/>
        <w:t>Всероссийского</w:t>
      </w:r>
      <w:r>
        <w:tab/>
      </w:r>
      <w:r>
        <w:rPr>
          <w:spacing w:val="-1"/>
        </w:rPr>
        <w:t xml:space="preserve">конкурса </w:t>
      </w:r>
      <w:r>
        <w:t>социальной рекламы «Новый</w:t>
      </w:r>
      <w:r>
        <w:rPr>
          <w:spacing w:val="-13"/>
        </w:rPr>
        <w:t xml:space="preserve"> </w:t>
      </w:r>
      <w:r>
        <w:t>Взгляд»:</w:t>
      </w:r>
    </w:p>
    <w:p w:rsidR="00D80141" w:rsidRDefault="00870EC3">
      <w:pPr>
        <w:pStyle w:val="a4"/>
        <w:numPr>
          <w:ilvl w:val="0"/>
          <w:numId w:val="12"/>
        </w:numPr>
        <w:tabs>
          <w:tab w:val="left" w:pos="1058"/>
        </w:tabs>
        <w:ind w:right="105" w:firstLine="708"/>
        <w:jc w:val="both"/>
        <w:rPr>
          <w:sz w:val="28"/>
        </w:rPr>
      </w:pPr>
      <w:r>
        <w:rPr>
          <w:sz w:val="28"/>
        </w:rPr>
        <w:t>Заявку установленного образца (Приложение № 1) – оригинал, с подписью автора (или гру</w:t>
      </w:r>
      <w:r>
        <w:rPr>
          <w:sz w:val="28"/>
        </w:rPr>
        <w:t>ппы авторов), заполненную в формате текстового редактора   Word  for  Windows  с использованием шрифта  Times</w:t>
      </w:r>
      <w:r>
        <w:rPr>
          <w:spacing w:val="11"/>
          <w:sz w:val="28"/>
        </w:rPr>
        <w:t xml:space="preserve"> </w:t>
      </w:r>
      <w:r>
        <w:rPr>
          <w:sz w:val="28"/>
        </w:rPr>
        <w:t>New Roman</w:t>
      </w:r>
    </w:p>
    <w:p w:rsidR="00D80141" w:rsidRDefault="00870EC3">
      <w:pPr>
        <w:pStyle w:val="a3"/>
        <w:spacing w:line="321" w:lineRule="exact"/>
        <w:ind w:firstLine="0"/>
        <w:jc w:val="both"/>
      </w:pPr>
      <w:r>
        <w:t>№14 1,0 интервал;</w:t>
      </w:r>
    </w:p>
    <w:p w:rsidR="00D80141" w:rsidRDefault="00870EC3">
      <w:pPr>
        <w:pStyle w:val="a4"/>
        <w:numPr>
          <w:ilvl w:val="0"/>
          <w:numId w:val="12"/>
        </w:numPr>
        <w:tabs>
          <w:tab w:val="left" w:pos="1010"/>
        </w:tabs>
        <w:ind w:right="105" w:firstLine="708"/>
        <w:jc w:val="both"/>
        <w:rPr>
          <w:sz w:val="28"/>
        </w:rPr>
      </w:pPr>
      <w:r>
        <w:rPr>
          <w:sz w:val="28"/>
        </w:rPr>
        <w:t>Диск в формате CD/DVD, содержащий заявку участника в конкурсе по форме согласно Приложению № 1 к настоящему Положению;</w:t>
      </w:r>
      <w:r>
        <w:rPr>
          <w:sz w:val="28"/>
        </w:rPr>
        <w:t xml:space="preserve"> цветную, портретную,   неофициального   характера   фотографию   автора</w:t>
      </w:r>
      <w:r>
        <w:rPr>
          <w:spacing w:val="24"/>
          <w:sz w:val="28"/>
        </w:rPr>
        <w:t xml:space="preserve"> </w:t>
      </w:r>
      <w:r>
        <w:rPr>
          <w:sz w:val="28"/>
        </w:rPr>
        <w:t>(коллектива</w:t>
      </w:r>
    </w:p>
    <w:p w:rsidR="00D80141" w:rsidRDefault="00D80141">
      <w:pPr>
        <w:jc w:val="both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10"/>
        <w:ind w:left="0" w:firstLine="0"/>
        <w:rPr>
          <w:sz w:val="18"/>
        </w:rPr>
      </w:pPr>
    </w:p>
    <w:p w:rsidR="00D80141" w:rsidRDefault="00870EC3">
      <w:pPr>
        <w:pStyle w:val="a3"/>
        <w:spacing w:before="65"/>
        <w:ind w:right="105" w:firstLine="0"/>
        <w:jc w:val="both"/>
      </w:pPr>
      <w:r>
        <w:t>авторов) с расширением не менее 300 dpi  в  формате  JPEG/TIFF;  конкурсную работу (плакат или видеоролик), соответствующую техническим требованиям.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333"/>
        </w:tabs>
        <w:ind w:right="102" w:firstLine="708"/>
        <w:jc w:val="both"/>
        <w:rPr>
          <w:sz w:val="28"/>
        </w:rPr>
      </w:pPr>
      <w:r>
        <w:rPr>
          <w:sz w:val="28"/>
        </w:rPr>
        <w:t>Муниципальные районы и городские округа Тульской области, а также образовательные организации региона обеспечивают участие заинтересованных лиц в Конкурсе в соответствии с квотированием 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D80141" w:rsidRDefault="00870EC3">
      <w:pPr>
        <w:pStyle w:val="a4"/>
        <w:numPr>
          <w:ilvl w:val="1"/>
          <w:numId w:val="13"/>
        </w:numPr>
        <w:tabs>
          <w:tab w:val="left" w:pos="1398"/>
        </w:tabs>
        <w:ind w:right="102" w:firstLine="708"/>
        <w:jc w:val="both"/>
        <w:rPr>
          <w:sz w:val="28"/>
        </w:rPr>
      </w:pPr>
      <w:r>
        <w:rPr>
          <w:sz w:val="28"/>
        </w:rPr>
        <w:t>Информацию о проделанной работе муниципальные районы</w:t>
      </w:r>
      <w:r>
        <w:rPr>
          <w:sz w:val="28"/>
        </w:rPr>
        <w:t xml:space="preserve"> и городские округа Тульской области, а также образовательные организации региона присылают на электронную почту Организатора: </w:t>
      </w:r>
      <w:hyperlink r:id="rId11">
        <w:r>
          <w:rPr>
            <w:color w:val="0000FF"/>
            <w:sz w:val="28"/>
            <w:u w:val="single" w:color="0000FF"/>
          </w:rPr>
          <w:t>konkurs@tocm71.ru</w:t>
        </w:r>
        <w:r>
          <w:rPr>
            <w:sz w:val="28"/>
          </w:rPr>
          <w:t>,</w:t>
        </w:r>
      </w:hyperlink>
      <w:r>
        <w:rPr>
          <w:sz w:val="28"/>
        </w:rPr>
        <w:t xml:space="preserve"> в соответствии с Приложением №</w:t>
      </w:r>
      <w:r>
        <w:rPr>
          <w:spacing w:val="-9"/>
          <w:sz w:val="28"/>
        </w:rPr>
        <w:t xml:space="preserve"> </w:t>
      </w:r>
      <w:r>
        <w:rPr>
          <w:sz w:val="28"/>
        </w:rPr>
        <w:t>4.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626"/>
        </w:tabs>
        <w:ind w:left="3625" w:hanging="669"/>
        <w:jc w:val="left"/>
      </w:pPr>
      <w:r>
        <w:t>НОМИНАЦИИ</w:t>
      </w:r>
      <w:r>
        <w:rPr>
          <w:spacing w:val="-3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11"/>
        </w:numPr>
        <w:tabs>
          <w:tab w:val="left" w:pos="1302"/>
        </w:tabs>
        <w:spacing w:line="319" w:lineRule="exact"/>
        <w:rPr>
          <w:sz w:val="28"/>
        </w:rPr>
      </w:pPr>
      <w:r>
        <w:rPr>
          <w:sz w:val="28"/>
        </w:rPr>
        <w:t>Конкурс пров</w:t>
      </w:r>
      <w:r>
        <w:rPr>
          <w:sz w:val="28"/>
        </w:rPr>
        <w:t>одится по следующим</w:t>
      </w:r>
      <w:r>
        <w:rPr>
          <w:spacing w:val="-19"/>
          <w:sz w:val="28"/>
        </w:rPr>
        <w:t xml:space="preserve"> </w:t>
      </w:r>
      <w:r>
        <w:rPr>
          <w:sz w:val="28"/>
        </w:rPr>
        <w:t>номинациям:</w:t>
      </w:r>
    </w:p>
    <w:p w:rsidR="00D80141" w:rsidRDefault="00870EC3">
      <w:pPr>
        <w:pStyle w:val="a4"/>
        <w:numPr>
          <w:ilvl w:val="2"/>
          <w:numId w:val="11"/>
        </w:numPr>
        <w:tabs>
          <w:tab w:val="left" w:pos="1511"/>
        </w:tabs>
        <w:spacing w:line="322" w:lineRule="exact"/>
        <w:ind w:hanging="700"/>
        <w:rPr>
          <w:sz w:val="28"/>
        </w:rPr>
      </w:pPr>
      <w:r>
        <w:rPr>
          <w:sz w:val="28"/>
        </w:rPr>
        <w:t>Социальный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плакат;</w:t>
      </w:r>
    </w:p>
    <w:p w:rsidR="00D80141" w:rsidRDefault="00870EC3">
      <w:pPr>
        <w:pStyle w:val="a4"/>
        <w:numPr>
          <w:ilvl w:val="2"/>
          <w:numId w:val="11"/>
        </w:numPr>
        <w:tabs>
          <w:tab w:val="left" w:pos="1511"/>
        </w:tabs>
        <w:spacing w:line="322" w:lineRule="exact"/>
        <w:ind w:hanging="700"/>
        <w:rPr>
          <w:sz w:val="28"/>
        </w:rPr>
      </w:pPr>
      <w:r>
        <w:rPr>
          <w:sz w:val="28"/>
        </w:rPr>
        <w:t>Социальный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видеоролик.</w:t>
      </w:r>
    </w:p>
    <w:p w:rsidR="00D80141" w:rsidRDefault="00870EC3">
      <w:pPr>
        <w:pStyle w:val="a3"/>
        <w:spacing w:line="242" w:lineRule="auto"/>
        <w:ind w:right="111" w:firstLine="707"/>
      </w:pPr>
      <w:r>
        <w:t>8.2. В номинациях конкурса участник также может размещать работы на актуальные тематики, среди них: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before="19" w:line="322" w:lineRule="exact"/>
        <w:ind w:right="156" w:firstLine="708"/>
        <w:rPr>
          <w:sz w:val="28"/>
        </w:rPr>
      </w:pPr>
      <w:r>
        <w:rPr>
          <w:sz w:val="28"/>
        </w:rPr>
        <w:t>«Трезвая Россия» при поддержке Федерального проекта «Трезвая Россия»;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36" w:lineRule="exact"/>
        <w:ind w:left="1520" w:hanging="710"/>
        <w:rPr>
          <w:sz w:val="28"/>
        </w:rPr>
      </w:pPr>
      <w:r>
        <w:rPr>
          <w:sz w:val="28"/>
        </w:rPr>
        <w:t>«Безопасность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2" w:lineRule="exact"/>
        <w:ind w:left="1520" w:hanging="710"/>
        <w:rPr>
          <w:sz w:val="28"/>
        </w:rPr>
      </w:pPr>
      <w:r>
        <w:rPr>
          <w:sz w:val="28"/>
        </w:rPr>
        <w:t>«Дорогой добрых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0" w:lineRule="exact"/>
        <w:ind w:left="1520" w:hanging="710"/>
        <w:rPr>
          <w:sz w:val="28"/>
        </w:rPr>
      </w:pPr>
      <w:r>
        <w:rPr>
          <w:sz w:val="28"/>
        </w:rPr>
        <w:t>«Живи</w:t>
      </w:r>
      <w:r>
        <w:rPr>
          <w:spacing w:val="-4"/>
          <w:sz w:val="28"/>
        </w:rPr>
        <w:t xml:space="preserve"> </w:t>
      </w:r>
      <w:r>
        <w:rPr>
          <w:sz w:val="28"/>
        </w:rPr>
        <w:t>ярко»;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«Здоровый образ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2" w:lineRule="exact"/>
        <w:ind w:left="1520" w:hanging="710"/>
        <w:rPr>
          <w:sz w:val="28"/>
        </w:rPr>
      </w:pPr>
      <w:r>
        <w:rPr>
          <w:sz w:val="28"/>
        </w:rPr>
        <w:t>«История»;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«Борьба с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коррупцией»;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«Наша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«Любовь»;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2" w:lineRule="exact"/>
        <w:ind w:left="1520" w:hanging="710"/>
        <w:rPr>
          <w:sz w:val="28"/>
        </w:rPr>
      </w:pPr>
      <w:r>
        <w:rPr>
          <w:sz w:val="28"/>
        </w:rPr>
        <w:t>«Мир равных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возможностей»;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молодежи»;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0" w:lineRule="exact"/>
        <w:ind w:left="1520" w:hanging="710"/>
        <w:rPr>
          <w:sz w:val="28"/>
        </w:rPr>
      </w:pPr>
      <w:r>
        <w:rPr>
          <w:sz w:val="28"/>
        </w:rPr>
        <w:t>«Моя семья – мое</w:t>
      </w:r>
      <w:r>
        <w:rPr>
          <w:spacing w:val="-7"/>
          <w:sz w:val="28"/>
        </w:rPr>
        <w:t xml:space="preserve"> </w:t>
      </w:r>
      <w:r>
        <w:rPr>
          <w:sz w:val="28"/>
        </w:rPr>
        <w:t>богатство»;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2" w:lineRule="exact"/>
        <w:ind w:left="1520" w:hanging="710"/>
        <w:rPr>
          <w:sz w:val="28"/>
        </w:rPr>
      </w:pPr>
      <w:r>
        <w:rPr>
          <w:sz w:val="28"/>
        </w:rPr>
        <w:t>«Образование»;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«Правопорядок»;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38" w:lineRule="exact"/>
        <w:ind w:left="1520" w:hanging="710"/>
        <w:rPr>
          <w:sz w:val="28"/>
        </w:rPr>
      </w:pPr>
      <w:r>
        <w:rPr>
          <w:sz w:val="28"/>
        </w:rPr>
        <w:t>«Моя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spacing w:line="341" w:lineRule="exact"/>
        <w:ind w:left="1520" w:hanging="710"/>
        <w:rPr>
          <w:sz w:val="28"/>
        </w:rPr>
      </w:pPr>
      <w:r>
        <w:rPr>
          <w:sz w:val="28"/>
        </w:rPr>
        <w:t>«Спорт»;</w:t>
      </w:r>
    </w:p>
    <w:p w:rsidR="00D80141" w:rsidRDefault="00870EC3">
      <w:pPr>
        <w:pStyle w:val="a4"/>
        <w:numPr>
          <w:ilvl w:val="0"/>
          <w:numId w:val="10"/>
        </w:numPr>
        <w:tabs>
          <w:tab w:val="left" w:pos="1520"/>
          <w:tab w:val="left" w:pos="1521"/>
        </w:tabs>
        <w:ind w:left="1520" w:hanging="710"/>
        <w:rPr>
          <w:sz w:val="28"/>
        </w:rPr>
      </w:pPr>
      <w:r>
        <w:rPr>
          <w:sz w:val="28"/>
        </w:rPr>
        <w:t>«Свободная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тема».</w:t>
      </w:r>
    </w:p>
    <w:p w:rsidR="00D80141" w:rsidRDefault="00D80141">
      <w:pPr>
        <w:pStyle w:val="a3"/>
        <w:spacing w:before="5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2345"/>
        </w:tabs>
        <w:spacing w:line="316" w:lineRule="exact"/>
        <w:ind w:left="2344" w:hanging="452"/>
        <w:jc w:val="left"/>
      </w:pPr>
      <w:r>
        <w:t>ТЕХНИЧЕСКИЕ ТРЕБОВАНИЯ К</w:t>
      </w:r>
      <w:r>
        <w:rPr>
          <w:spacing w:val="-7"/>
        </w:rPr>
        <w:t xml:space="preserve"> </w:t>
      </w:r>
      <w:r>
        <w:t>РАБОТАМ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62"/>
        </w:tabs>
        <w:spacing w:line="235" w:lineRule="auto"/>
        <w:ind w:right="104" w:firstLine="708"/>
        <w:jc w:val="both"/>
        <w:rPr>
          <w:sz w:val="28"/>
        </w:rPr>
      </w:pPr>
      <w:r>
        <w:rPr>
          <w:sz w:val="28"/>
        </w:rPr>
        <w:t xml:space="preserve">Социальный плакат – авторский макет плаката, который должен быть записан на CD/DVD диск, USB флеш-накопитель, </w:t>
      </w:r>
      <w:r>
        <w:rPr>
          <w:b/>
          <w:sz w:val="28"/>
        </w:rPr>
        <w:t xml:space="preserve">направлен на электронную почту Организатора </w:t>
      </w:r>
      <w:r>
        <w:rPr>
          <w:sz w:val="28"/>
        </w:rPr>
        <w:t>(региональный этап). Работа д</w:t>
      </w:r>
      <w:r>
        <w:rPr>
          <w:sz w:val="28"/>
        </w:rPr>
        <w:t>олжна сопровождаться слоганом, лозунгом или иным авторским текстом. К диску с работой  прикладывается  черно-белая  распечатка  плаката  на  листе</w:t>
      </w:r>
      <w:r>
        <w:rPr>
          <w:spacing w:val="66"/>
          <w:sz w:val="28"/>
        </w:rPr>
        <w:t xml:space="preserve"> </w:t>
      </w:r>
      <w:r>
        <w:rPr>
          <w:sz w:val="28"/>
        </w:rPr>
        <w:t>бумаги</w:t>
      </w:r>
    </w:p>
    <w:p w:rsidR="00D80141" w:rsidRDefault="00D80141">
      <w:pPr>
        <w:spacing w:line="235" w:lineRule="auto"/>
        <w:jc w:val="both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3"/>
        <w:ind w:left="0" w:firstLine="0"/>
        <w:rPr>
          <w:sz w:val="18"/>
        </w:rPr>
      </w:pPr>
    </w:p>
    <w:p w:rsidR="00D80141" w:rsidRDefault="00870EC3">
      <w:pPr>
        <w:pStyle w:val="a3"/>
        <w:spacing w:before="72" w:line="318" w:lineRule="exact"/>
        <w:ind w:left="109" w:right="108" w:firstLine="0"/>
        <w:jc w:val="both"/>
      </w:pPr>
      <w:r>
        <w:t>формата А4 (210 мм х 297 мм) с указанием Ф.И.О. автора (коллектива авторов) с обрат</w:t>
      </w:r>
      <w:r>
        <w:t>ной стороны изображения.</w:t>
      </w:r>
    </w:p>
    <w:p w:rsidR="00D80141" w:rsidRDefault="00870EC3">
      <w:pPr>
        <w:pStyle w:val="a3"/>
        <w:spacing w:line="321" w:lineRule="exact"/>
        <w:ind w:left="817" w:right="111" w:firstLine="0"/>
      </w:pPr>
      <w:r>
        <w:t>Файлы на CD/DVD диске следует предоставлять в формате *.psd или</w:t>
      </w:r>
    </w:p>
    <w:p w:rsidR="00D80141" w:rsidRDefault="00870EC3">
      <w:pPr>
        <w:pStyle w:val="a3"/>
        <w:ind w:left="109" w:right="107" w:firstLine="0"/>
        <w:jc w:val="both"/>
      </w:pPr>
      <w:r>
        <w:t>*.tiff (по слоям). Минимальное разрешение исходного растрового файла должно соответствовать формату А3 на 300 dpi. Плакаты в векторном формате *.cdr, *.ai, *.eps можно подавать в любых размерах.  Для  размещения на официальном сайте Организатора следует ис</w:t>
      </w:r>
      <w:r>
        <w:t>пользовать адаптированные файлы в формате *.jpg, *.gif с минимальными размерами 1920px по большей</w:t>
      </w:r>
      <w:r>
        <w:rPr>
          <w:spacing w:val="-8"/>
        </w:rPr>
        <w:t xml:space="preserve"> </w:t>
      </w:r>
      <w:r>
        <w:t>стороне.</w:t>
      </w:r>
    </w:p>
    <w:p w:rsidR="00D80141" w:rsidRDefault="00870EC3">
      <w:pPr>
        <w:pStyle w:val="a3"/>
        <w:spacing w:line="322" w:lineRule="exact"/>
        <w:ind w:left="817" w:right="111" w:firstLine="0"/>
      </w:pPr>
      <w:r>
        <w:t>В углу Плаката обязательно должны быть размещены:</w:t>
      </w:r>
    </w:p>
    <w:p w:rsidR="00D80141" w:rsidRDefault="00870EC3">
      <w:pPr>
        <w:pStyle w:val="a4"/>
        <w:numPr>
          <w:ilvl w:val="0"/>
          <w:numId w:val="8"/>
        </w:numPr>
        <w:tabs>
          <w:tab w:val="left" w:pos="981"/>
        </w:tabs>
        <w:spacing w:line="322" w:lineRule="exact"/>
        <w:ind w:firstLine="708"/>
        <w:rPr>
          <w:sz w:val="28"/>
        </w:rPr>
      </w:pPr>
      <w:r>
        <w:rPr>
          <w:sz w:val="28"/>
        </w:rPr>
        <w:t>логотип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Конкурса,</w:t>
      </w:r>
    </w:p>
    <w:p w:rsidR="00D80141" w:rsidRDefault="00870EC3">
      <w:pPr>
        <w:pStyle w:val="a4"/>
        <w:numPr>
          <w:ilvl w:val="0"/>
          <w:numId w:val="8"/>
        </w:numPr>
        <w:tabs>
          <w:tab w:val="left" w:pos="1017"/>
        </w:tabs>
        <w:ind w:right="104" w:firstLine="708"/>
        <w:jc w:val="both"/>
        <w:rPr>
          <w:sz w:val="28"/>
        </w:rPr>
      </w:pPr>
      <w:r>
        <w:rPr>
          <w:sz w:val="28"/>
        </w:rPr>
        <w:t>Фамилия Имя автора или название авторского коллектива (шрифт – Arial, 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14).</w:t>
      </w:r>
    </w:p>
    <w:p w:rsidR="00D80141" w:rsidRDefault="00870EC3">
      <w:pPr>
        <w:pStyle w:val="a3"/>
        <w:spacing w:before="2" w:line="232" w:lineRule="auto"/>
        <w:ind w:left="109" w:right="102" w:firstLine="707"/>
        <w:jc w:val="both"/>
      </w:pPr>
      <w:r>
        <w:t xml:space="preserve">Пример плаката можно найти в Приложении № 2. Скачать логотип конкурса можно по ссылке </w:t>
      </w:r>
      <w:hyperlink r:id="rId12">
        <w:r>
          <w:rPr>
            <w:color w:val="0000FF"/>
            <w:u w:val="single" w:color="0000FF"/>
          </w:rPr>
          <w:t>http://tvoykonkurs.ru/about/docs</w:t>
        </w:r>
      </w:hyperlink>
      <w:r>
        <w:rPr>
          <w:color w:val="0000FF"/>
          <w:u w:val="single" w:color="0000FF"/>
        </w:rPr>
        <w:t xml:space="preserve"> </w:t>
      </w:r>
      <w:r>
        <w:t>(раздел «О конкурсе», подраздел «Документы»).</w:t>
      </w:r>
    </w:p>
    <w:p w:rsidR="00D80141" w:rsidRDefault="00870EC3">
      <w:pPr>
        <w:pStyle w:val="a3"/>
        <w:spacing w:before="14" w:line="235" w:lineRule="auto"/>
        <w:ind w:left="109" w:right="102" w:firstLine="707"/>
        <w:jc w:val="both"/>
      </w:pPr>
      <w:r>
        <w:t>Рекомендации к плакатам: работы участн</w:t>
      </w:r>
      <w:r>
        <w:t>иков могут  быть использованы Дирекцией конкурса или региональными оргкомитетами для размещения на внешних конструкциях (биллборды 6х3м, 1,2х1,8м), в связи с чем участник при подготовке работы должен соблюдать минимальные технические требования к макетам д</w:t>
      </w:r>
      <w:r>
        <w:t xml:space="preserve">ля размещения на соответствующих носителях: макеты 6 х 3 м - горизонтальные (масштаб 1:1 – 30 dpi или 1:10  </w:t>
      </w:r>
      <w:r>
        <w:rPr>
          <w:spacing w:val="65"/>
        </w:rPr>
        <w:t xml:space="preserve"> </w:t>
      </w:r>
      <w:r>
        <w:t>-</w:t>
      </w:r>
    </w:p>
    <w:p w:rsidR="00D80141" w:rsidRDefault="00870EC3">
      <w:pPr>
        <w:pStyle w:val="a3"/>
        <w:spacing w:before="4" w:line="316" w:lineRule="exact"/>
        <w:ind w:left="109" w:right="105" w:firstLine="0"/>
        <w:jc w:val="both"/>
      </w:pPr>
      <w:r>
        <w:t xml:space="preserve">300 dpi), 1,2 х 1,8 м - вертикальный макет (масштаб 1:1 - 72dpi, 1:10 - </w:t>
      </w:r>
      <w:r>
        <w:rPr>
          <w:spacing w:val="-2"/>
        </w:rPr>
        <w:t xml:space="preserve">720  </w:t>
      </w:r>
      <w:r>
        <w:t>dpi).</w:t>
      </w:r>
    </w:p>
    <w:p w:rsidR="00D80141" w:rsidRDefault="00870EC3">
      <w:pPr>
        <w:pStyle w:val="a3"/>
        <w:spacing w:before="11" w:line="237" w:lineRule="auto"/>
        <w:ind w:left="109" w:right="104" w:firstLine="707"/>
        <w:jc w:val="both"/>
      </w:pPr>
      <w:r>
        <w:t>Плакаты финалистов федерального этапа Конкурса по запросу Орга</w:t>
      </w:r>
      <w:r>
        <w:t>низаторов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34"/>
        </w:tabs>
        <w:spacing w:before="2"/>
        <w:ind w:right="105" w:firstLine="708"/>
        <w:jc w:val="both"/>
        <w:rPr>
          <w:sz w:val="28"/>
        </w:rPr>
      </w:pPr>
      <w:r>
        <w:rPr>
          <w:sz w:val="28"/>
        </w:rPr>
        <w:t>Социальный видеоролик – предоставляется на CD/DVD диске или USB флеш-накопителе в формате *.avi, *.flv или отправляется на электронную почту Организатора (региональный этап) в формате</w:t>
      </w:r>
      <w:r>
        <w:rPr>
          <w:spacing w:val="-16"/>
          <w:sz w:val="28"/>
        </w:rPr>
        <w:t xml:space="preserve"> </w:t>
      </w:r>
      <w:r>
        <w:rPr>
          <w:sz w:val="28"/>
        </w:rPr>
        <w:t>MP4.</w:t>
      </w:r>
    </w:p>
    <w:p w:rsidR="00D80141" w:rsidRDefault="00870EC3">
      <w:pPr>
        <w:pStyle w:val="a3"/>
        <w:ind w:left="109" w:right="109" w:firstLine="707"/>
        <w:jc w:val="both"/>
      </w:pPr>
      <w:r>
        <w:t>При загрузке видеоролика на официальном сайте Конкурса рекомендуетс</w:t>
      </w:r>
      <w:r>
        <w:t>я избегать форматов VOB, WMV, AVI, разных длин аудио и видео дорожек, нескольких видео и аудиопотоков в одном файле. Каждый ролик или Flash видео предоставляется на отдельном носителе с авторским текстовым описанием сценария или загружается отдельно на офи</w:t>
      </w:r>
      <w:r>
        <w:t>циальный сайт Конкурса.</w:t>
      </w:r>
    </w:p>
    <w:p w:rsidR="00D80141" w:rsidRDefault="00870EC3">
      <w:pPr>
        <w:pStyle w:val="a3"/>
        <w:spacing w:line="321" w:lineRule="exact"/>
        <w:ind w:left="817" w:right="111" w:firstLine="0"/>
      </w:pPr>
      <w:r>
        <w:t>В начале видеоролика должна быть указана следующая информация: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103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логотип конкурса (скачать логотип конкурса можно по ссылке </w:t>
      </w:r>
      <w:hyperlink r:id="rId13">
        <w:r>
          <w:rPr>
            <w:sz w:val="28"/>
          </w:rPr>
          <w:t>http://tvoykonkurs.ru/about/docs</w:t>
        </w:r>
      </w:hyperlink>
      <w:r>
        <w:rPr>
          <w:sz w:val="28"/>
        </w:rPr>
        <w:t xml:space="preserve">       (раздел       «О   </w:t>
      </w:r>
      <w:r>
        <w:rPr>
          <w:sz w:val="28"/>
        </w:rPr>
        <w:t xml:space="preserve">    конкурсе»,     </w:t>
      </w:r>
      <w:r>
        <w:rPr>
          <w:spacing w:val="36"/>
          <w:sz w:val="28"/>
        </w:rPr>
        <w:t xml:space="preserve"> </w:t>
      </w:r>
      <w:r>
        <w:rPr>
          <w:sz w:val="28"/>
        </w:rPr>
        <w:t>подраздел</w:t>
      </w:r>
    </w:p>
    <w:p w:rsidR="00D80141" w:rsidRDefault="00870EC3">
      <w:pPr>
        <w:pStyle w:val="a3"/>
        <w:spacing w:line="322" w:lineRule="exact"/>
        <w:ind w:left="109" w:right="111" w:firstLine="0"/>
      </w:pPr>
      <w:r>
        <w:t>«Документы»);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981"/>
        </w:tabs>
        <w:spacing w:before="2" w:line="322" w:lineRule="exact"/>
        <w:ind w:left="980" w:hanging="163"/>
        <w:rPr>
          <w:sz w:val="28"/>
        </w:rPr>
      </w:pPr>
      <w:r>
        <w:rPr>
          <w:sz w:val="28"/>
        </w:rPr>
        <w:t>название конкурсной работы (шрифт – Arial, кегль –</w:t>
      </w:r>
      <w:r>
        <w:rPr>
          <w:spacing w:val="-17"/>
          <w:sz w:val="28"/>
        </w:rPr>
        <w:t xml:space="preserve"> </w:t>
      </w:r>
      <w:r>
        <w:rPr>
          <w:sz w:val="28"/>
        </w:rPr>
        <w:t>26);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995"/>
        </w:tabs>
        <w:ind w:right="104" w:firstLine="708"/>
        <w:jc w:val="both"/>
        <w:rPr>
          <w:sz w:val="28"/>
        </w:rPr>
      </w:pPr>
      <w:r>
        <w:rPr>
          <w:sz w:val="28"/>
        </w:rPr>
        <w:t>фамилия и имя автора, или название авторского коллектива (шрифт – Arial, кегль –</w:t>
      </w:r>
      <w:r>
        <w:rPr>
          <w:spacing w:val="-4"/>
          <w:sz w:val="28"/>
        </w:rPr>
        <w:t xml:space="preserve"> </w:t>
      </w:r>
      <w:r>
        <w:rPr>
          <w:sz w:val="28"/>
        </w:rPr>
        <w:t>16).</w:t>
      </w:r>
    </w:p>
    <w:p w:rsidR="00D80141" w:rsidRDefault="00D80141">
      <w:pPr>
        <w:jc w:val="both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8"/>
        <w:ind w:left="0" w:firstLine="0"/>
        <w:rPr>
          <w:sz w:val="19"/>
        </w:rPr>
      </w:pPr>
    </w:p>
    <w:p w:rsidR="00D80141" w:rsidRDefault="00870EC3">
      <w:pPr>
        <w:pStyle w:val="a3"/>
        <w:spacing w:before="70" w:line="235" w:lineRule="auto"/>
        <w:ind w:left="109" w:right="105" w:firstLine="707"/>
        <w:jc w:val="both"/>
      </w:pPr>
      <w:r>
        <w:t xml:space="preserve">Длительность кадра – 3 секунды, фон кадра – белый. Пример заполнения кадра можно скачать по ссылке </w:t>
      </w:r>
      <w:hyperlink r:id="rId14">
        <w:r>
          <w:rPr>
            <w:color w:val="0000FF"/>
            <w:u w:val="single" w:color="0000FF"/>
          </w:rPr>
          <w:t>http://tvoykonkurs.ru/about/docs</w:t>
        </w:r>
      </w:hyperlink>
      <w:r>
        <w:rPr>
          <w:color w:val="0000FF"/>
          <w:u w:val="single" w:color="0000FF"/>
        </w:rPr>
        <w:t xml:space="preserve"> </w:t>
      </w:r>
      <w:r>
        <w:t>(раздел «О конкурсе», подраздел «Документы»).</w:t>
      </w:r>
    </w:p>
    <w:p w:rsidR="00D80141" w:rsidRDefault="00870EC3">
      <w:pPr>
        <w:pStyle w:val="a3"/>
        <w:spacing w:before="20" w:line="320" w:lineRule="exact"/>
        <w:ind w:left="109" w:right="105" w:firstLine="707"/>
        <w:jc w:val="both"/>
      </w:pPr>
      <w:r>
        <w:t>На протяжении всего видеор</w:t>
      </w:r>
      <w:r>
        <w:t>олика в углу должен присутствовать логотип конкурса. Хронометраж видеороликов должен быть кратен 15 секундам (15, 30, 45 секунд) и не превышать 60 секунд. Дирекция конкурса оставляет за собой право на свое усмотрение, а также в виде исключения принимать на</w:t>
      </w:r>
      <w:r>
        <w:t xml:space="preserve"> конкурс видеоролики с хронометражем больше 60 секунд (при соблюдении условия о кратности 15 секундам), если это обусловлено сюжетом.</w:t>
      </w:r>
    </w:p>
    <w:p w:rsidR="00D80141" w:rsidRDefault="00870EC3">
      <w:pPr>
        <w:pStyle w:val="a3"/>
        <w:spacing w:before="11"/>
        <w:ind w:left="109" w:right="104" w:firstLine="707"/>
        <w:jc w:val="both"/>
      </w:pPr>
      <w:r>
        <w:t>Работы, поданные в формате презентации (Microsoft Power Point), не принимаются. Работы, не отвечающие техническим требован</w:t>
      </w:r>
      <w:r>
        <w:t>иям, не принимаются.</w:t>
      </w:r>
    </w:p>
    <w:p w:rsidR="00D80141" w:rsidRDefault="00870EC3">
      <w:pPr>
        <w:pStyle w:val="a3"/>
        <w:spacing w:line="242" w:lineRule="auto"/>
        <w:ind w:left="109" w:right="103" w:firstLine="707"/>
        <w:jc w:val="both"/>
      </w:pPr>
      <w:r>
        <w:t>Пакет документов должен быть полным, в ином случае – заявка Организаторами не принимается.</w:t>
      </w:r>
    </w:p>
    <w:p w:rsidR="00D80141" w:rsidRDefault="00870EC3">
      <w:pPr>
        <w:pStyle w:val="a3"/>
        <w:spacing w:line="322" w:lineRule="exact"/>
        <w:ind w:left="109" w:right="110" w:firstLine="707"/>
        <w:jc w:val="both"/>
      </w:pPr>
      <w:r>
        <w:t>Видеоролики финалистов федерального этапа Конкурса по запросу Организаторов предоставляются автором (соавторами) Организаторам без логотипа Конк</w:t>
      </w:r>
      <w:r>
        <w:t>урса и указания имени автора (соавторов) целях их публикации в соответствии с законодательством РФ о</w:t>
      </w:r>
      <w:r>
        <w:rPr>
          <w:spacing w:val="-12"/>
        </w:rPr>
        <w:t xml:space="preserve"> </w:t>
      </w:r>
      <w:r>
        <w:t>рекламе.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50"/>
        </w:tabs>
        <w:spacing w:line="235" w:lineRule="auto"/>
        <w:ind w:right="109" w:firstLine="708"/>
        <w:jc w:val="both"/>
        <w:rPr>
          <w:sz w:val="28"/>
        </w:rPr>
      </w:pPr>
      <w:r>
        <w:rPr>
          <w:sz w:val="28"/>
        </w:rPr>
        <w:t>Предоставляемая на конкурс работа должна отвечать следующим требованиям при создании социальной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рекламы: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981"/>
        </w:tabs>
        <w:spacing w:line="312" w:lineRule="exact"/>
        <w:ind w:left="980" w:hanging="163"/>
        <w:rPr>
          <w:sz w:val="28"/>
        </w:rPr>
      </w:pPr>
      <w:r>
        <w:rPr>
          <w:sz w:val="28"/>
        </w:rPr>
        <w:t>текст рекламы должен быть кратким, лаконичным,</w:t>
      </w:r>
      <w:r>
        <w:rPr>
          <w:spacing w:val="-21"/>
          <w:sz w:val="28"/>
        </w:rPr>
        <w:t xml:space="preserve"> </w:t>
      </w:r>
      <w:r>
        <w:rPr>
          <w:sz w:val="28"/>
        </w:rPr>
        <w:t>оригинальным;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86"/>
        </w:tabs>
        <w:spacing w:before="4" w:line="232" w:lineRule="auto"/>
        <w:ind w:right="111" w:firstLine="708"/>
        <w:jc w:val="both"/>
        <w:rPr>
          <w:sz w:val="28"/>
        </w:rPr>
      </w:pPr>
      <w:r>
        <w:rPr>
          <w:sz w:val="28"/>
        </w:rPr>
        <w:t>наличие в рекламе эмоциональной окраски, носителями которой являются цвет, свет, шрифт, рисунок, графические элементы, интонация и т.п.;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338"/>
        </w:tabs>
        <w:spacing w:before="4" w:line="314" w:lineRule="exact"/>
        <w:ind w:right="111" w:firstLine="708"/>
        <w:jc w:val="both"/>
        <w:rPr>
          <w:sz w:val="28"/>
        </w:rPr>
      </w:pPr>
      <w:r>
        <w:rPr>
          <w:sz w:val="28"/>
        </w:rPr>
        <w:t>отсутствие в рекламе сведений, не соответствующих действительности (недостоверных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сведений);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154"/>
        </w:tabs>
        <w:spacing w:line="235" w:lineRule="auto"/>
        <w:ind w:right="104" w:firstLine="708"/>
        <w:jc w:val="both"/>
        <w:rPr>
          <w:sz w:val="28"/>
        </w:rPr>
      </w:pPr>
      <w:r>
        <w:rPr>
          <w:sz w:val="28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</w:t>
      </w:r>
      <w:r>
        <w:rPr>
          <w:sz w:val="28"/>
        </w:rPr>
        <w:t>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</w:t>
      </w:r>
      <w:r>
        <w:rPr>
          <w:spacing w:val="-18"/>
          <w:sz w:val="28"/>
        </w:rPr>
        <w:t xml:space="preserve"> </w:t>
      </w:r>
      <w:r>
        <w:rPr>
          <w:sz w:val="28"/>
        </w:rPr>
        <w:t>рекламе»;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46"/>
        </w:tabs>
        <w:spacing w:before="1" w:line="232" w:lineRule="auto"/>
        <w:ind w:right="111" w:firstLine="708"/>
        <w:jc w:val="both"/>
        <w:rPr>
          <w:sz w:val="28"/>
        </w:rPr>
      </w:pPr>
      <w:r>
        <w:rPr>
          <w:sz w:val="28"/>
        </w:rPr>
        <w:t xml:space="preserve">в случае использования в работе объектов </w:t>
      </w:r>
      <w:r>
        <w:rPr>
          <w:sz w:val="28"/>
        </w:rPr>
        <w:t>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57"/>
        </w:tabs>
        <w:spacing w:line="235" w:lineRule="auto"/>
        <w:ind w:right="101" w:firstLine="708"/>
        <w:jc w:val="both"/>
        <w:rPr>
          <w:sz w:val="28"/>
        </w:rPr>
      </w:pPr>
      <w:r>
        <w:rPr>
          <w:sz w:val="28"/>
        </w:rPr>
        <w:t>Рекламный материал должен соответствовать тематике конкурса. Рекламный материал не д</w:t>
      </w:r>
      <w:r>
        <w:rPr>
          <w:sz w:val="28"/>
        </w:rPr>
        <w:t>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процесса употребления алкогольных и наркотических средств, других психотропн</w:t>
      </w:r>
      <w:r>
        <w:rPr>
          <w:sz w:val="28"/>
        </w:rPr>
        <w:t>ых</w:t>
      </w:r>
      <w:r>
        <w:rPr>
          <w:spacing w:val="-11"/>
          <w:sz w:val="28"/>
        </w:rPr>
        <w:t xml:space="preserve"> </w:t>
      </w:r>
      <w:r>
        <w:rPr>
          <w:sz w:val="28"/>
        </w:rPr>
        <w:t>веществ.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10"/>
        </w:tabs>
        <w:spacing w:line="320" w:lineRule="exact"/>
        <w:ind w:left="1309" w:hanging="492"/>
        <w:rPr>
          <w:sz w:val="28"/>
        </w:rPr>
      </w:pPr>
      <w:r>
        <w:rPr>
          <w:sz w:val="28"/>
        </w:rPr>
        <w:t>Работы, представляемые на конкурс, также не должны</w:t>
      </w:r>
      <w:r>
        <w:rPr>
          <w:spacing w:val="-22"/>
          <w:sz w:val="28"/>
        </w:rPr>
        <w:t xml:space="preserve"> </w:t>
      </w:r>
      <w:r>
        <w:rPr>
          <w:sz w:val="28"/>
        </w:rPr>
        <w:t>содержать:</w:t>
      </w:r>
    </w:p>
    <w:p w:rsidR="00D80141" w:rsidRDefault="00D80141">
      <w:pPr>
        <w:spacing w:line="320" w:lineRule="exact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10"/>
        <w:ind w:left="0" w:firstLine="0"/>
        <w:rPr>
          <w:sz w:val="18"/>
        </w:rPr>
      </w:pPr>
    </w:p>
    <w:p w:rsidR="00D80141" w:rsidRDefault="00870EC3">
      <w:pPr>
        <w:pStyle w:val="a4"/>
        <w:numPr>
          <w:ilvl w:val="0"/>
          <w:numId w:val="1"/>
        </w:numPr>
        <w:tabs>
          <w:tab w:val="left" w:pos="1521"/>
        </w:tabs>
        <w:spacing w:before="65"/>
        <w:ind w:left="102" w:right="108" w:firstLine="708"/>
        <w:jc w:val="both"/>
        <w:rPr>
          <w:sz w:val="28"/>
        </w:rPr>
      </w:pPr>
      <w:r>
        <w:rPr>
          <w:sz w:val="28"/>
        </w:rPr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</w:t>
      </w:r>
      <w:r>
        <w:rPr>
          <w:sz w:val="28"/>
        </w:rPr>
        <w:t xml:space="preserve">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организациях, об органах местного самоуправления, упоминания имен политических деятелей и лидеров, </w:t>
      </w:r>
      <w:r>
        <w:rPr>
          <w:sz w:val="28"/>
        </w:rPr>
        <w:t>названий политических партий, политических лозунгов, высказываний, несущих антигосударственный и антиконституционный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смысл;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521"/>
        </w:tabs>
        <w:ind w:left="102" w:right="103" w:firstLine="708"/>
        <w:jc w:val="both"/>
        <w:rPr>
          <w:sz w:val="28"/>
        </w:rPr>
      </w:pPr>
      <w:r>
        <w:rPr>
          <w:sz w:val="28"/>
        </w:rPr>
        <w:t xml:space="preserve">изображений всех видов фашисткой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</w:t>
      </w:r>
      <w:r>
        <w:rPr>
          <w:sz w:val="28"/>
        </w:rPr>
        <w:t>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(плагиат).</w:t>
      </w:r>
    </w:p>
    <w:p w:rsidR="00D80141" w:rsidRDefault="00870EC3">
      <w:pPr>
        <w:pStyle w:val="a3"/>
        <w:spacing w:line="242" w:lineRule="auto"/>
        <w:ind w:left="109" w:right="111" w:firstLine="707"/>
        <w:jc w:val="both"/>
      </w:pPr>
      <w:r>
        <w:t>В случае несоблюдения данного условия работа отстраняется от участия в Конкурсе на любом э</w:t>
      </w:r>
      <w:r>
        <w:t>тапе.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449"/>
        </w:tabs>
        <w:spacing w:line="237" w:lineRule="auto"/>
        <w:ind w:right="242" w:firstLine="708"/>
        <w:jc w:val="both"/>
        <w:rPr>
          <w:sz w:val="28"/>
        </w:rPr>
      </w:pPr>
      <w:r>
        <w:rPr>
          <w:sz w:val="28"/>
        </w:rPr>
        <w:t xml:space="preserve">Каждый участник, подавая заявку на участие в Конкурсе, гарантирует, что при подготовке и направлении его работы на конкурс, а также при ее публикации и/или распространении в любой форме, не были и не будут нарушены авторские и/или иные смежные права </w:t>
      </w:r>
      <w:r>
        <w:rPr>
          <w:sz w:val="28"/>
        </w:rPr>
        <w:t xml:space="preserve">третьих лиц. Ответственность за использование чужих текстов, идей, видео- и аудиоматериалов, нарушение каких-либо прав третьих лиц, а также за ущерб, нанесенный любому лицу, допущенный участником Конкурса, несет исключительно участник (лицо или, солидарно </w:t>
      </w:r>
      <w:r>
        <w:rPr>
          <w:sz w:val="28"/>
        </w:rPr>
        <w:t>группа лиц, представивших соответствующую работу в рамках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конкурса).</w:t>
      </w:r>
    </w:p>
    <w:p w:rsidR="00D80141" w:rsidRDefault="00870EC3">
      <w:pPr>
        <w:pStyle w:val="a3"/>
        <w:spacing w:line="237" w:lineRule="auto"/>
        <w:ind w:left="109" w:right="242" w:firstLine="707"/>
        <w:jc w:val="both"/>
      </w:pPr>
      <w:r>
        <w:t xml:space="preserve">В случае предъявления Организаторам конкурса, региональному оргкомитету или Федеральному Оргкомитету Конкурса каких-либо претензий, касающихся представленной участником работы, указанные </w:t>
      </w:r>
      <w:r>
        <w:t>претензии могут быть переадресованы участнику. Участник обязан за свой счет снять или удовлетворить все такие претензии.</w:t>
      </w:r>
    </w:p>
    <w:p w:rsidR="00D80141" w:rsidRDefault="00870EC3">
      <w:pPr>
        <w:pStyle w:val="a3"/>
        <w:spacing w:before="3" w:line="320" w:lineRule="exact"/>
        <w:ind w:left="109" w:right="243" w:firstLine="707"/>
        <w:jc w:val="both"/>
      </w:pPr>
      <w:r>
        <w:t xml:space="preserve">Организатор Конкурса и региональный Оргкомитет имеет право на любом этапе проведения конкурса исключить из конкурса работу, нарушающую </w:t>
      </w:r>
      <w:r>
        <w:t>права третьих лиц. Если указанные нарушения будут выявлены после подведения итогов конкурса, то работа участника автоматически исключается из числа победителей и финалистов конкурса.</w:t>
      </w:r>
    </w:p>
    <w:p w:rsidR="00D80141" w:rsidRDefault="00870EC3">
      <w:pPr>
        <w:pStyle w:val="a3"/>
        <w:spacing w:before="1" w:line="320" w:lineRule="exact"/>
        <w:ind w:left="109" w:right="245" w:firstLine="707"/>
        <w:jc w:val="both"/>
      </w:pPr>
      <w:r>
        <w:t>Организаторы оставляют за собой право не принимать работы на конкурс, есл</w:t>
      </w:r>
      <w:r>
        <w:t>и, по их мнению, они не соответствуют указанным в настоящем Положении критериям без объяснений.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384"/>
        </w:tabs>
        <w:spacing w:line="320" w:lineRule="exact"/>
        <w:ind w:right="249" w:firstLine="708"/>
        <w:jc w:val="both"/>
        <w:rPr>
          <w:sz w:val="28"/>
        </w:rPr>
      </w:pPr>
      <w:r>
        <w:rPr>
          <w:sz w:val="28"/>
        </w:rPr>
        <w:t>К участию в Конкурсе допускаются поданные в срок работы, содержание которых соответствует номинациям конкурса, и установленным техническим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требованиям.</w:t>
      </w:r>
    </w:p>
    <w:p w:rsidR="00D80141" w:rsidRDefault="00D80141">
      <w:pPr>
        <w:spacing w:line="320" w:lineRule="exact"/>
        <w:jc w:val="both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10"/>
        <w:ind w:left="0" w:firstLine="0"/>
        <w:rPr>
          <w:sz w:val="18"/>
        </w:rPr>
      </w:pPr>
    </w:p>
    <w:p w:rsidR="00D80141" w:rsidRDefault="00870EC3">
      <w:pPr>
        <w:pStyle w:val="a4"/>
        <w:numPr>
          <w:ilvl w:val="1"/>
          <w:numId w:val="9"/>
        </w:numPr>
        <w:tabs>
          <w:tab w:val="left" w:pos="1355"/>
        </w:tabs>
        <w:spacing w:before="65"/>
        <w:ind w:right="105" w:firstLine="708"/>
        <w:rPr>
          <w:sz w:val="28"/>
        </w:rPr>
      </w:pPr>
      <w:r>
        <w:rPr>
          <w:sz w:val="28"/>
        </w:rPr>
        <w:t>Конкурсные работы, не соответствующие разделу IX настоящего положения, могут быть не допущены к рассмотрению Экспертным</w:t>
      </w:r>
      <w:r>
        <w:rPr>
          <w:spacing w:val="-27"/>
          <w:sz w:val="28"/>
        </w:rPr>
        <w:t xml:space="preserve"> </w:t>
      </w:r>
      <w:r>
        <w:rPr>
          <w:sz w:val="28"/>
        </w:rPr>
        <w:t>советом.</w:t>
      </w:r>
    </w:p>
    <w:p w:rsidR="00D80141" w:rsidRDefault="00870EC3">
      <w:pPr>
        <w:pStyle w:val="a4"/>
        <w:numPr>
          <w:ilvl w:val="1"/>
          <w:numId w:val="9"/>
        </w:numPr>
        <w:tabs>
          <w:tab w:val="left" w:pos="1447"/>
          <w:tab w:val="left" w:pos="1448"/>
          <w:tab w:val="left" w:pos="2090"/>
          <w:tab w:val="left" w:pos="3723"/>
          <w:tab w:val="left" w:pos="4859"/>
          <w:tab w:val="left" w:pos="6235"/>
          <w:tab w:val="left" w:pos="6724"/>
          <w:tab w:val="left" w:pos="8016"/>
          <w:tab w:val="left" w:pos="9184"/>
        </w:tabs>
        <w:ind w:right="106" w:firstLine="708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конкурсные</w:t>
      </w:r>
      <w:r>
        <w:rPr>
          <w:sz w:val="28"/>
        </w:rPr>
        <w:tab/>
        <w:t>работы,</w:t>
      </w:r>
      <w:r>
        <w:rPr>
          <w:sz w:val="28"/>
        </w:rPr>
        <w:tab/>
        <w:t>поданные</w:t>
      </w:r>
      <w:r>
        <w:rPr>
          <w:sz w:val="28"/>
        </w:rPr>
        <w:tab/>
      </w:r>
      <w:r>
        <w:rPr>
          <w:spacing w:val="3"/>
          <w:sz w:val="28"/>
        </w:rPr>
        <w:t>на</w:t>
      </w:r>
      <w:r>
        <w:rPr>
          <w:spacing w:val="3"/>
          <w:sz w:val="28"/>
        </w:rPr>
        <w:tab/>
      </w:r>
      <w:r>
        <w:rPr>
          <w:sz w:val="28"/>
        </w:rPr>
        <w:t>Конкурс,</w:t>
      </w:r>
      <w:r>
        <w:rPr>
          <w:sz w:val="28"/>
        </w:rPr>
        <w:tab/>
        <w:t>обратно</w:t>
      </w:r>
      <w:r>
        <w:rPr>
          <w:sz w:val="28"/>
        </w:rPr>
        <w:tab/>
        <w:t>не возвращаются и не</w:t>
      </w:r>
      <w:r>
        <w:rPr>
          <w:spacing w:val="-10"/>
          <w:sz w:val="28"/>
        </w:rPr>
        <w:t xml:space="preserve"> </w:t>
      </w:r>
      <w:r>
        <w:rPr>
          <w:sz w:val="28"/>
        </w:rPr>
        <w:t>рецензируются.</w:t>
      </w:r>
    </w:p>
    <w:p w:rsidR="00D80141" w:rsidRDefault="00D80141">
      <w:pPr>
        <w:pStyle w:val="a3"/>
        <w:spacing w:before="6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2244"/>
        </w:tabs>
        <w:ind w:left="2243" w:hanging="341"/>
        <w:jc w:val="left"/>
      </w:pPr>
      <w:r>
        <w:t>КРИТЕРИИ ОЦЕНКИ КОНКУРСНЫХ</w:t>
      </w:r>
      <w:r>
        <w:rPr>
          <w:spacing w:val="-4"/>
        </w:rPr>
        <w:t xml:space="preserve"> </w:t>
      </w:r>
      <w:r>
        <w:t>РАБОТ</w:t>
      </w:r>
    </w:p>
    <w:p w:rsidR="00D80141" w:rsidRDefault="00870EC3">
      <w:pPr>
        <w:pStyle w:val="a4"/>
        <w:numPr>
          <w:ilvl w:val="1"/>
          <w:numId w:val="7"/>
        </w:numPr>
        <w:tabs>
          <w:tab w:val="left" w:pos="1441"/>
        </w:tabs>
        <w:spacing w:line="319" w:lineRule="exact"/>
        <w:ind w:hanging="630"/>
        <w:rPr>
          <w:sz w:val="28"/>
        </w:rPr>
      </w:pPr>
      <w:r>
        <w:rPr>
          <w:sz w:val="28"/>
        </w:rPr>
        <w:t>Конкурсные работы оцениваются по следующим</w:t>
      </w:r>
      <w:r>
        <w:rPr>
          <w:spacing w:val="-22"/>
          <w:sz w:val="28"/>
        </w:rPr>
        <w:t xml:space="preserve"> </w:t>
      </w:r>
      <w:r>
        <w:rPr>
          <w:sz w:val="28"/>
        </w:rPr>
        <w:t>критериям: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53"/>
        </w:tabs>
        <w:spacing w:line="322" w:lineRule="exact"/>
        <w:ind w:firstLine="708"/>
        <w:rPr>
          <w:sz w:val="28"/>
        </w:rPr>
      </w:pPr>
      <w:r>
        <w:rPr>
          <w:sz w:val="28"/>
        </w:rPr>
        <w:t>Соответствие работы заявленной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теме;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53"/>
        </w:tabs>
        <w:spacing w:line="322" w:lineRule="exact"/>
        <w:ind w:left="1652" w:hanging="842"/>
        <w:rPr>
          <w:sz w:val="28"/>
        </w:rPr>
      </w:pPr>
      <w:r>
        <w:rPr>
          <w:sz w:val="28"/>
        </w:rPr>
        <w:t>Аргументированность и глубина раскрытия</w:t>
      </w:r>
      <w:r>
        <w:rPr>
          <w:spacing w:val="-19"/>
          <w:sz w:val="28"/>
        </w:rPr>
        <w:t xml:space="preserve"> </w:t>
      </w:r>
      <w:r>
        <w:rPr>
          <w:sz w:val="28"/>
        </w:rPr>
        <w:t>содержания;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889"/>
          <w:tab w:val="left" w:pos="1890"/>
          <w:tab w:val="left" w:pos="3796"/>
          <w:tab w:val="left" w:pos="6228"/>
          <w:tab w:val="left" w:pos="7641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Грамотность,</w:t>
      </w:r>
      <w:r>
        <w:rPr>
          <w:sz w:val="28"/>
        </w:rPr>
        <w:tab/>
        <w:t>профессионализм</w:t>
      </w:r>
      <w:r>
        <w:rPr>
          <w:sz w:val="28"/>
        </w:rPr>
        <w:tab/>
        <w:t>решения,</w:t>
      </w:r>
      <w:r>
        <w:rPr>
          <w:sz w:val="28"/>
        </w:rPr>
        <w:tab/>
      </w:r>
      <w:r>
        <w:rPr>
          <w:spacing w:val="-1"/>
          <w:sz w:val="28"/>
        </w:rPr>
        <w:t xml:space="preserve">эффективность </w:t>
      </w:r>
      <w:r>
        <w:rPr>
          <w:sz w:val="28"/>
        </w:rPr>
        <w:t>рекламных, социальных методи</w:t>
      </w:r>
      <w:r>
        <w:rPr>
          <w:sz w:val="28"/>
        </w:rPr>
        <w:t>к и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технологий;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84"/>
        </w:tabs>
        <w:spacing w:line="322" w:lineRule="exact"/>
        <w:ind w:right="111" w:firstLine="708"/>
        <w:rPr>
          <w:sz w:val="28"/>
        </w:rPr>
      </w:pPr>
      <w:r>
        <w:rPr>
          <w:sz w:val="28"/>
        </w:rPr>
        <w:t>Социальная значимость, позитивность и креативность (новизна идеи, оригинальность, гибкость мышления) конкурсной</w:t>
      </w:r>
      <w:r>
        <w:rPr>
          <w:spacing w:val="-25"/>
          <w:sz w:val="28"/>
        </w:rPr>
        <w:t xml:space="preserve"> </w:t>
      </w:r>
      <w:r>
        <w:rPr>
          <w:sz w:val="28"/>
        </w:rPr>
        <w:t>работы;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53"/>
        </w:tabs>
        <w:spacing w:line="318" w:lineRule="exact"/>
        <w:ind w:left="1652" w:hanging="842"/>
        <w:rPr>
          <w:sz w:val="28"/>
        </w:rPr>
      </w:pPr>
      <w:r>
        <w:rPr>
          <w:sz w:val="28"/>
        </w:rPr>
        <w:t>Точность и доходчивость языка и стиля</w:t>
      </w:r>
      <w:r>
        <w:rPr>
          <w:spacing w:val="-21"/>
          <w:sz w:val="28"/>
        </w:rPr>
        <w:t xml:space="preserve"> </w:t>
      </w:r>
      <w:r>
        <w:rPr>
          <w:sz w:val="28"/>
        </w:rPr>
        <w:t>изложения;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62"/>
        </w:tabs>
        <w:ind w:right="112" w:firstLine="708"/>
        <w:rPr>
          <w:sz w:val="28"/>
        </w:rPr>
      </w:pPr>
      <w:r>
        <w:rPr>
          <w:sz w:val="28"/>
        </w:rPr>
        <w:t>Наличие эмоциональной окраски, носителями которой являются цвет, свет, шрифт, рисунок, графические элементы, интонация и</w:t>
      </w:r>
      <w:r>
        <w:rPr>
          <w:spacing w:val="-19"/>
          <w:sz w:val="28"/>
        </w:rPr>
        <w:t xml:space="preserve"> </w:t>
      </w:r>
      <w:r>
        <w:rPr>
          <w:sz w:val="28"/>
        </w:rPr>
        <w:t>т.п.;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653"/>
        </w:tabs>
        <w:spacing w:line="322" w:lineRule="exact"/>
        <w:ind w:left="1652" w:hanging="842"/>
        <w:rPr>
          <w:sz w:val="28"/>
        </w:rPr>
      </w:pPr>
      <w:r>
        <w:rPr>
          <w:sz w:val="28"/>
        </w:rPr>
        <w:t>Отсутствие в рекламе недостоверных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сведений;</w:t>
      </w:r>
    </w:p>
    <w:p w:rsidR="00D80141" w:rsidRDefault="00870EC3">
      <w:pPr>
        <w:pStyle w:val="a4"/>
        <w:numPr>
          <w:ilvl w:val="2"/>
          <w:numId w:val="7"/>
        </w:numPr>
        <w:tabs>
          <w:tab w:val="left" w:pos="1837"/>
          <w:tab w:val="left" w:pos="1838"/>
          <w:tab w:val="left" w:pos="3453"/>
          <w:tab w:val="left" w:pos="4761"/>
          <w:tab w:val="left" w:pos="5144"/>
          <w:tab w:val="left" w:pos="6195"/>
          <w:tab w:val="left" w:pos="8151"/>
        </w:tabs>
        <w:spacing w:before="2"/>
        <w:ind w:right="110" w:firstLine="708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плагиата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конкурсантов,</w:t>
      </w:r>
      <w:r>
        <w:rPr>
          <w:sz w:val="28"/>
        </w:rPr>
        <w:tab/>
        <w:t>отсутствие нарушений авторских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1262"/>
        </w:tabs>
        <w:ind w:left="1261" w:hanging="451"/>
        <w:jc w:val="left"/>
      </w:pPr>
      <w:r>
        <w:t>ПОР</w:t>
      </w:r>
      <w:r>
        <w:t>ЯДОК ОРГАНИЗАЦИИ И ПРОВЕДЕНИЯ</w:t>
      </w:r>
      <w:r>
        <w:rPr>
          <w:spacing w:val="-7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6"/>
        </w:numPr>
        <w:tabs>
          <w:tab w:val="left" w:pos="1442"/>
        </w:tabs>
        <w:spacing w:line="319" w:lineRule="exact"/>
        <w:ind w:hanging="631"/>
        <w:rPr>
          <w:sz w:val="28"/>
        </w:rPr>
      </w:pPr>
      <w:r>
        <w:rPr>
          <w:sz w:val="28"/>
        </w:rPr>
        <w:t>Конкурс проводится в 3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этапа:</w:t>
      </w:r>
    </w:p>
    <w:p w:rsidR="00D80141" w:rsidRDefault="00870EC3">
      <w:pPr>
        <w:pStyle w:val="a4"/>
        <w:numPr>
          <w:ilvl w:val="2"/>
          <w:numId w:val="6"/>
        </w:numPr>
        <w:tabs>
          <w:tab w:val="left" w:pos="1655"/>
        </w:tabs>
        <w:spacing w:line="242" w:lineRule="auto"/>
        <w:ind w:right="106" w:firstLine="708"/>
        <w:rPr>
          <w:sz w:val="28"/>
        </w:rPr>
      </w:pPr>
      <w:r>
        <w:rPr>
          <w:sz w:val="28"/>
        </w:rPr>
        <w:t>Первый этап - подача заявок и конкурсных работ с 17.04.2017 до 31.08.2017;</w:t>
      </w:r>
    </w:p>
    <w:p w:rsidR="00D80141" w:rsidRDefault="00870EC3">
      <w:pPr>
        <w:pStyle w:val="a4"/>
        <w:numPr>
          <w:ilvl w:val="2"/>
          <w:numId w:val="6"/>
        </w:numPr>
        <w:tabs>
          <w:tab w:val="left" w:pos="1665"/>
        </w:tabs>
        <w:spacing w:line="322" w:lineRule="exact"/>
        <w:ind w:right="107" w:firstLine="708"/>
        <w:rPr>
          <w:sz w:val="28"/>
        </w:rPr>
      </w:pPr>
      <w:r>
        <w:rPr>
          <w:sz w:val="28"/>
        </w:rPr>
        <w:t>Второй этап - работа Экспертного совета по оценке конкурсных работ (c 01.09.2017 по</w:t>
      </w:r>
      <w:r>
        <w:rPr>
          <w:spacing w:val="-17"/>
          <w:sz w:val="28"/>
        </w:rPr>
        <w:t xml:space="preserve"> </w:t>
      </w:r>
      <w:r>
        <w:rPr>
          <w:sz w:val="28"/>
        </w:rPr>
        <w:t>29.09.2017);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974"/>
        </w:tabs>
        <w:spacing w:line="318" w:lineRule="exact"/>
        <w:ind w:left="973" w:hanging="163"/>
        <w:rPr>
          <w:sz w:val="28"/>
        </w:rPr>
      </w:pPr>
      <w:r>
        <w:rPr>
          <w:sz w:val="28"/>
        </w:rPr>
        <w:t>определение финалистов и победителей</w:t>
      </w:r>
      <w:r>
        <w:rPr>
          <w:spacing w:val="-23"/>
          <w:sz w:val="28"/>
        </w:rPr>
        <w:t xml:space="preserve"> </w:t>
      </w:r>
      <w:r>
        <w:rPr>
          <w:sz w:val="28"/>
        </w:rPr>
        <w:t>Конкурса;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12"/>
        </w:tabs>
        <w:ind w:left="102" w:right="104" w:firstLine="708"/>
        <w:rPr>
          <w:sz w:val="28"/>
        </w:rPr>
      </w:pPr>
      <w:r>
        <w:rPr>
          <w:sz w:val="28"/>
        </w:rPr>
        <w:t>направление работ, отобранных Экспертным советом, для участия в Федеральном этапе Конкурса до</w:t>
      </w:r>
      <w:r>
        <w:rPr>
          <w:spacing w:val="-13"/>
          <w:sz w:val="28"/>
        </w:rPr>
        <w:t xml:space="preserve"> </w:t>
      </w:r>
      <w:r>
        <w:rPr>
          <w:sz w:val="28"/>
        </w:rPr>
        <w:t>31.09.2017;</w:t>
      </w:r>
    </w:p>
    <w:p w:rsidR="00D80141" w:rsidRDefault="00870EC3">
      <w:pPr>
        <w:pStyle w:val="a4"/>
        <w:numPr>
          <w:ilvl w:val="2"/>
          <w:numId w:val="6"/>
        </w:numPr>
        <w:tabs>
          <w:tab w:val="left" w:pos="1845"/>
        </w:tabs>
        <w:ind w:right="106" w:firstLine="708"/>
        <w:jc w:val="both"/>
        <w:rPr>
          <w:sz w:val="28"/>
        </w:rPr>
      </w:pPr>
      <w:r>
        <w:rPr>
          <w:sz w:val="28"/>
        </w:rPr>
        <w:t xml:space="preserve">Третий этап - торжественное награждение победителей Конкурса состоится в октябре (точная дата, время и </w:t>
      </w:r>
      <w:r>
        <w:rPr>
          <w:sz w:val="28"/>
        </w:rPr>
        <w:t>место будут сообщены дополнительно).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2930"/>
        </w:tabs>
        <w:ind w:left="2929" w:hanging="561"/>
        <w:jc w:val="left"/>
      </w:pPr>
      <w:r>
        <w:t>ПОДВЕДЕНИЕ ИТОГОВ</w:t>
      </w:r>
      <w:r>
        <w:rPr>
          <w:spacing w:val="-7"/>
        </w:rPr>
        <w:t xml:space="preserve"> </w:t>
      </w:r>
      <w:r>
        <w:t>КОНКУРСА</w:t>
      </w:r>
    </w:p>
    <w:p w:rsidR="00D80141" w:rsidRDefault="00870EC3">
      <w:pPr>
        <w:pStyle w:val="a4"/>
        <w:numPr>
          <w:ilvl w:val="1"/>
          <w:numId w:val="5"/>
        </w:numPr>
        <w:tabs>
          <w:tab w:val="left" w:pos="1635"/>
          <w:tab w:val="left" w:pos="1636"/>
          <w:tab w:val="left" w:pos="3328"/>
          <w:tab w:val="left" w:pos="4392"/>
          <w:tab w:val="left" w:pos="5798"/>
          <w:tab w:val="left" w:pos="7958"/>
        </w:tabs>
        <w:spacing w:before="1" w:line="322" w:lineRule="exact"/>
        <w:ind w:right="104" w:firstLine="708"/>
        <w:rPr>
          <w:sz w:val="28"/>
        </w:rPr>
      </w:pPr>
      <w:r>
        <w:rPr>
          <w:sz w:val="28"/>
        </w:rPr>
        <w:t>Подведение</w:t>
      </w:r>
      <w:r>
        <w:rPr>
          <w:sz w:val="28"/>
        </w:rPr>
        <w:tab/>
        <w:t>итогов</w:t>
      </w:r>
      <w:r>
        <w:rPr>
          <w:sz w:val="28"/>
        </w:rPr>
        <w:tab/>
        <w:t>Конкурса</w:t>
      </w:r>
      <w:r>
        <w:rPr>
          <w:sz w:val="28"/>
        </w:rPr>
        <w:tab/>
        <w:t>осуществляется</w:t>
      </w:r>
      <w:r>
        <w:rPr>
          <w:sz w:val="28"/>
        </w:rPr>
        <w:tab/>
        <w:t>Экспертным советом не позднее 29 сентября 2017</w:t>
      </w:r>
      <w:r>
        <w:rPr>
          <w:spacing w:val="-14"/>
          <w:sz w:val="28"/>
        </w:rPr>
        <w:t xml:space="preserve"> </w:t>
      </w:r>
      <w:r>
        <w:rPr>
          <w:sz w:val="28"/>
        </w:rPr>
        <w:t>года.</w:t>
      </w:r>
    </w:p>
    <w:p w:rsidR="00D80141" w:rsidRDefault="00870EC3">
      <w:pPr>
        <w:pStyle w:val="a4"/>
        <w:numPr>
          <w:ilvl w:val="1"/>
          <w:numId w:val="5"/>
        </w:numPr>
        <w:tabs>
          <w:tab w:val="left" w:pos="1708"/>
        </w:tabs>
        <w:ind w:right="106" w:firstLine="708"/>
        <w:jc w:val="both"/>
        <w:rPr>
          <w:sz w:val="28"/>
        </w:rPr>
      </w:pPr>
      <w:r>
        <w:rPr>
          <w:sz w:val="28"/>
        </w:rPr>
        <w:t xml:space="preserve">Лучшими признаются конкурсные работы, получившие наибольшее количество голосов членов Экспертного совета. Участники Конкурса - авторы лучших конкурсных работ - признаются победителями Конкурса. По итогам работы Экспертной комиссии присуждается 1,2,3 место </w:t>
      </w:r>
      <w:r>
        <w:rPr>
          <w:sz w:val="28"/>
        </w:rPr>
        <w:t>среди  социальных видеороликов и 1,2,3 место среди  социальных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плакатов.</w:t>
      </w:r>
    </w:p>
    <w:p w:rsidR="00D80141" w:rsidRDefault="00870EC3">
      <w:pPr>
        <w:pStyle w:val="a4"/>
        <w:numPr>
          <w:ilvl w:val="1"/>
          <w:numId w:val="5"/>
        </w:numPr>
        <w:tabs>
          <w:tab w:val="left" w:pos="1442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Организатор Конкурса вправе отклонить присланные работы, если они не соответствуют условиям 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Положения.</w:t>
      </w:r>
    </w:p>
    <w:p w:rsidR="00D80141" w:rsidRDefault="00D80141">
      <w:pPr>
        <w:spacing w:line="242" w:lineRule="auto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10"/>
        <w:ind w:left="0" w:firstLine="0"/>
        <w:rPr>
          <w:sz w:val="18"/>
        </w:rPr>
      </w:pPr>
    </w:p>
    <w:p w:rsidR="00D80141" w:rsidRDefault="00870EC3">
      <w:pPr>
        <w:pStyle w:val="a4"/>
        <w:numPr>
          <w:ilvl w:val="1"/>
          <w:numId w:val="5"/>
        </w:numPr>
        <w:tabs>
          <w:tab w:val="left" w:pos="1667"/>
        </w:tabs>
        <w:spacing w:before="65"/>
        <w:ind w:right="105" w:firstLine="708"/>
        <w:jc w:val="both"/>
        <w:rPr>
          <w:sz w:val="28"/>
        </w:rPr>
      </w:pPr>
      <w:r>
        <w:rPr>
          <w:sz w:val="28"/>
        </w:rPr>
        <w:t>Итоги Конкурса размещаются на официальном сайте министерства Тульской области по молодежной политике и на официальном сайте государственного учреждения Тульской области «Тульский областной 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молодежи».</w:t>
      </w:r>
    </w:p>
    <w:p w:rsidR="00D80141" w:rsidRDefault="00870EC3">
      <w:pPr>
        <w:pStyle w:val="a3"/>
        <w:spacing w:before="2"/>
        <w:ind w:right="104" w:firstLine="707"/>
        <w:jc w:val="both"/>
      </w:pPr>
      <w:r>
        <w:t>9.5. По итогам Конкурса конкурсные работы, отобран</w:t>
      </w:r>
      <w:r>
        <w:t>ные Экспертным советом регионального этапа, направляются для участия в  федеральном этапе VIII Всероссийского конкурса «Новый</w:t>
      </w:r>
      <w:r>
        <w:rPr>
          <w:spacing w:val="-16"/>
        </w:rPr>
        <w:t xml:space="preserve"> </w:t>
      </w:r>
      <w:r>
        <w:t>взгляд».</w:t>
      </w:r>
    </w:p>
    <w:p w:rsidR="00D80141" w:rsidRDefault="00D80141">
      <w:pPr>
        <w:pStyle w:val="a3"/>
        <w:spacing w:before="4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4010"/>
        </w:tabs>
        <w:ind w:left="4009" w:hanging="669"/>
        <w:jc w:val="left"/>
      </w:pPr>
      <w:r>
        <w:t>ФИНАНСИРОВАНИЕ</w:t>
      </w:r>
    </w:p>
    <w:p w:rsidR="00D80141" w:rsidRDefault="00870EC3">
      <w:pPr>
        <w:pStyle w:val="a3"/>
        <w:ind w:right="108" w:firstLine="707"/>
        <w:jc w:val="both"/>
      </w:pPr>
      <w:r>
        <w:t>13.1. Финансирование мероприятия осуществляется за счет средств бюджета Тульской области в соответствии с</w:t>
      </w:r>
      <w:r>
        <w:t xml:space="preserve"> лимитами бюджетных ассигнований на подпрограмму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области».</w:t>
      </w:r>
    </w:p>
    <w:p w:rsidR="00D80141" w:rsidRDefault="00D80141">
      <w:pPr>
        <w:pStyle w:val="a3"/>
        <w:ind w:left="0" w:firstLine="0"/>
      </w:pPr>
    </w:p>
    <w:p w:rsidR="00D80141" w:rsidRDefault="00D80141">
      <w:pPr>
        <w:pStyle w:val="a3"/>
        <w:spacing w:before="6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2537"/>
        </w:tabs>
        <w:ind w:left="2536" w:hanging="654"/>
        <w:jc w:val="left"/>
      </w:pPr>
      <w:r>
        <w:t>ИСПОЛЬЗОВАНИЕ КОНКУРСНЫХ</w:t>
      </w:r>
      <w:r>
        <w:rPr>
          <w:spacing w:val="-3"/>
        </w:rPr>
        <w:t xml:space="preserve"> </w:t>
      </w:r>
      <w:r>
        <w:t>РАБОТ</w:t>
      </w:r>
    </w:p>
    <w:p w:rsidR="00D80141" w:rsidRDefault="00870EC3">
      <w:pPr>
        <w:pStyle w:val="a4"/>
        <w:numPr>
          <w:ilvl w:val="1"/>
          <w:numId w:val="4"/>
        </w:numPr>
        <w:tabs>
          <w:tab w:val="left" w:pos="1458"/>
        </w:tabs>
        <w:ind w:right="111" w:firstLine="708"/>
        <w:jc w:val="both"/>
        <w:rPr>
          <w:sz w:val="28"/>
        </w:rPr>
      </w:pPr>
      <w:r>
        <w:rPr>
          <w:sz w:val="28"/>
        </w:rPr>
        <w:t>Работы победителей регионального этапа Конкурса и финалистов Всероссийского получают организационную, информационную поддержку, рекомендуются для популяризации социальной тематики Тульской области и могут быть использованы 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целях: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86"/>
        </w:tabs>
        <w:spacing w:line="242" w:lineRule="auto"/>
        <w:ind w:left="102" w:right="109" w:firstLine="708"/>
        <w:jc w:val="both"/>
        <w:rPr>
          <w:sz w:val="28"/>
        </w:rPr>
      </w:pPr>
      <w:r>
        <w:rPr>
          <w:sz w:val="28"/>
        </w:rPr>
        <w:t>размещения в федеральных и региональных СМИ (телевидение, радио, печатная пресса, интернет и</w:t>
      </w:r>
      <w:r>
        <w:rPr>
          <w:spacing w:val="-12"/>
          <w:sz w:val="28"/>
        </w:rPr>
        <w:t xml:space="preserve"> </w:t>
      </w:r>
      <w:r>
        <w:rPr>
          <w:sz w:val="28"/>
        </w:rPr>
        <w:t>др.);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974"/>
        </w:tabs>
        <w:spacing w:line="318" w:lineRule="exact"/>
        <w:ind w:left="973" w:hanging="163"/>
        <w:rPr>
          <w:sz w:val="28"/>
        </w:rPr>
      </w:pPr>
      <w:r>
        <w:rPr>
          <w:sz w:val="28"/>
        </w:rPr>
        <w:t>размещения на носителях городской наружной</w:t>
      </w:r>
      <w:r>
        <w:rPr>
          <w:spacing w:val="-23"/>
          <w:sz w:val="28"/>
        </w:rPr>
        <w:t xml:space="preserve"> </w:t>
      </w:r>
      <w:r>
        <w:rPr>
          <w:sz w:val="28"/>
        </w:rPr>
        <w:t>рекламы;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72"/>
        </w:tabs>
        <w:ind w:left="102" w:right="106" w:firstLine="708"/>
        <w:jc w:val="both"/>
        <w:rPr>
          <w:sz w:val="28"/>
        </w:rPr>
      </w:pPr>
      <w:r>
        <w:rPr>
          <w:sz w:val="28"/>
        </w:rPr>
        <w:t>проведения социальных информационных компаний министерств, ведомств и общественных объединений, по</w:t>
      </w:r>
      <w:r>
        <w:rPr>
          <w:sz w:val="28"/>
        </w:rPr>
        <w:t>ддержавших проведение Конкурса;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146"/>
        </w:tabs>
        <w:ind w:left="102" w:right="107" w:firstLine="708"/>
        <w:jc w:val="both"/>
        <w:rPr>
          <w:sz w:val="28"/>
        </w:rPr>
      </w:pPr>
      <w:r>
        <w:rPr>
          <w:sz w:val="28"/>
        </w:rPr>
        <w:t>проведение социальных информационных компаний в рамках реализации федерального проекта «Единая молодежная информационная сеть» в образовательных и лечебно-профилактических учреждениях 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098"/>
        </w:tabs>
        <w:ind w:left="102" w:right="111" w:firstLine="708"/>
        <w:jc w:val="both"/>
        <w:rPr>
          <w:sz w:val="28"/>
        </w:rPr>
      </w:pPr>
      <w:r>
        <w:rPr>
          <w:sz w:val="28"/>
        </w:rPr>
        <w:t>размещения на офиц</w:t>
      </w:r>
      <w:r>
        <w:rPr>
          <w:sz w:val="28"/>
        </w:rPr>
        <w:t>иальном сайте Учредителя и Организатора регионального этапа Конкурса, а также на официальном сайте Всероссийского этапа Конкурса</w:t>
      </w:r>
      <w:r>
        <w:rPr>
          <w:spacing w:val="-22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http://tvoykonkurs.ru</w:t>
      </w:r>
      <w:r>
        <w:rPr>
          <w:sz w:val="28"/>
        </w:rPr>
        <w:t>;</w:t>
      </w:r>
    </w:p>
    <w:p w:rsidR="00D80141" w:rsidRDefault="00870EC3">
      <w:pPr>
        <w:pStyle w:val="a4"/>
        <w:numPr>
          <w:ilvl w:val="0"/>
          <w:numId w:val="1"/>
        </w:numPr>
        <w:tabs>
          <w:tab w:val="left" w:pos="1137"/>
        </w:tabs>
        <w:spacing w:line="242" w:lineRule="auto"/>
        <w:ind w:left="102" w:right="114" w:firstLine="708"/>
        <w:jc w:val="both"/>
        <w:rPr>
          <w:sz w:val="28"/>
        </w:rPr>
      </w:pPr>
      <w:r>
        <w:rPr>
          <w:sz w:val="28"/>
        </w:rPr>
        <w:t>использования в учебных целях, а также в методических и 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изданиях.</w:t>
      </w:r>
    </w:p>
    <w:p w:rsidR="00D80141" w:rsidRDefault="00870EC3">
      <w:pPr>
        <w:pStyle w:val="a4"/>
        <w:numPr>
          <w:ilvl w:val="1"/>
          <w:numId w:val="4"/>
        </w:numPr>
        <w:tabs>
          <w:tab w:val="left" w:pos="1484"/>
        </w:tabs>
        <w:ind w:right="110" w:firstLine="708"/>
        <w:jc w:val="both"/>
        <w:rPr>
          <w:sz w:val="28"/>
        </w:rPr>
      </w:pPr>
      <w:r>
        <w:rPr>
          <w:sz w:val="28"/>
        </w:rPr>
        <w:t>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</w:t>
      </w:r>
      <w:r>
        <w:rPr>
          <w:spacing w:val="-9"/>
          <w:sz w:val="28"/>
        </w:rPr>
        <w:t xml:space="preserve"> </w:t>
      </w:r>
      <w:r>
        <w:rPr>
          <w:sz w:val="28"/>
        </w:rPr>
        <w:t>(соавторов).</w:t>
      </w:r>
    </w:p>
    <w:p w:rsidR="00D80141" w:rsidRDefault="00870EC3">
      <w:pPr>
        <w:pStyle w:val="a4"/>
        <w:numPr>
          <w:ilvl w:val="1"/>
          <w:numId w:val="4"/>
        </w:numPr>
        <w:tabs>
          <w:tab w:val="left" w:pos="1511"/>
        </w:tabs>
        <w:spacing w:line="242" w:lineRule="auto"/>
        <w:ind w:right="111" w:firstLine="708"/>
        <w:jc w:val="both"/>
        <w:rPr>
          <w:sz w:val="28"/>
        </w:rPr>
      </w:pPr>
      <w:r>
        <w:rPr>
          <w:sz w:val="28"/>
        </w:rPr>
        <w:t>Из числа работ лауреатов и финал</w:t>
      </w:r>
      <w:r>
        <w:rPr>
          <w:sz w:val="28"/>
        </w:rPr>
        <w:t>истов Всероссийского этапа Конкурса формируется каталог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Конкурса.</w:t>
      </w:r>
    </w:p>
    <w:p w:rsidR="00D80141" w:rsidRDefault="00D80141">
      <w:pPr>
        <w:spacing w:line="242" w:lineRule="auto"/>
        <w:jc w:val="both"/>
        <w:rPr>
          <w:sz w:val="28"/>
        </w:rPr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3"/>
        <w:ind w:left="0" w:firstLine="0"/>
        <w:rPr>
          <w:sz w:val="19"/>
        </w:rPr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4039"/>
        </w:tabs>
        <w:spacing w:before="65" w:line="320" w:lineRule="exact"/>
        <w:ind w:left="4038" w:hanging="542"/>
        <w:jc w:val="left"/>
      </w:pPr>
      <w:r>
        <w:t>ПРОЧИЕ</w:t>
      </w:r>
      <w:r>
        <w:rPr>
          <w:spacing w:val="3"/>
        </w:rPr>
        <w:t xml:space="preserve"> </w:t>
      </w:r>
      <w:r>
        <w:t>УСЛОВИЯ</w:t>
      </w:r>
    </w:p>
    <w:p w:rsidR="00D80141" w:rsidRDefault="00870EC3">
      <w:pPr>
        <w:pStyle w:val="a4"/>
        <w:numPr>
          <w:ilvl w:val="1"/>
          <w:numId w:val="3"/>
        </w:numPr>
        <w:tabs>
          <w:tab w:val="left" w:pos="1571"/>
        </w:tabs>
        <w:spacing w:before="1" w:line="322" w:lineRule="exact"/>
        <w:ind w:right="111" w:firstLine="708"/>
        <w:jc w:val="both"/>
        <w:rPr>
          <w:sz w:val="28"/>
        </w:rPr>
      </w:pPr>
      <w:r>
        <w:rPr>
          <w:sz w:val="28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Конкурса.</w:t>
      </w:r>
    </w:p>
    <w:p w:rsidR="00D80141" w:rsidRDefault="00870EC3">
      <w:pPr>
        <w:pStyle w:val="a4"/>
        <w:numPr>
          <w:ilvl w:val="1"/>
          <w:numId w:val="3"/>
        </w:numPr>
        <w:tabs>
          <w:tab w:val="left" w:pos="1498"/>
        </w:tabs>
        <w:ind w:right="110" w:firstLine="708"/>
        <w:jc w:val="both"/>
        <w:rPr>
          <w:sz w:val="28"/>
        </w:rPr>
      </w:pPr>
      <w:r>
        <w:rPr>
          <w:sz w:val="28"/>
        </w:rPr>
        <w:t>В случае предъявления требований, претензий и исков третьих лиц, в том числе правообладателей авторских и смежных прав на предоставленную работу, Участник обязуется разрешать их от своего имени  и за свой счет. Организатор или иное лицо, понесшее</w:t>
      </w:r>
      <w:r>
        <w:rPr>
          <w:sz w:val="28"/>
        </w:rPr>
        <w:t xml:space="preserve"> убытки по причине публикации и/или распространения работы, представленной Участником, имеет право взыскать понесенные убытки с соответствующего</w:t>
      </w:r>
      <w:r>
        <w:rPr>
          <w:spacing w:val="-19"/>
          <w:sz w:val="28"/>
        </w:rPr>
        <w:t xml:space="preserve"> </w:t>
      </w:r>
      <w:r>
        <w:rPr>
          <w:sz w:val="28"/>
        </w:rPr>
        <w:t>Участника.</w:t>
      </w:r>
    </w:p>
    <w:p w:rsidR="00D80141" w:rsidRDefault="00D80141">
      <w:pPr>
        <w:pStyle w:val="a3"/>
        <w:spacing w:before="7"/>
        <w:ind w:left="0" w:firstLine="0"/>
      </w:pPr>
    </w:p>
    <w:p w:rsidR="00D80141" w:rsidRDefault="00870EC3">
      <w:pPr>
        <w:pStyle w:val="1"/>
        <w:numPr>
          <w:ilvl w:val="0"/>
          <w:numId w:val="20"/>
        </w:numPr>
        <w:tabs>
          <w:tab w:val="left" w:pos="3321"/>
        </w:tabs>
        <w:ind w:left="3321" w:hanging="653"/>
        <w:jc w:val="left"/>
      </w:pPr>
      <w:r>
        <w:t>КОНТАКТНАЯ</w:t>
      </w:r>
      <w:r>
        <w:rPr>
          <w:spacing w:val="-3"/>
        </w:rPr>
        <w:t xml:space="preserve"> </w:t>
      </w:r>
      <w:r>
        <w:t>ИНФОРМАЦИЯ</w:t>
      </w:r>
    </w:p>
    <w:p w:rsidR="00D80141" w:rsidRDefault="00870EC3">
      <w:pPr>
        <w:pStyle w:val="a3"/>
        <w:spacing w:before="1" w:line="322" w:lineRule="exact"/>
        <w:ind w:right="105" w:firstLine="707"/>
        <w:jc w:val="both"/>
      </w:pPr>
      <w:r>
        <w:t>16.1. ГУ ТО «Тульский областной центр молодежи» находится по адресу: 300041, Тульская область, г. Тула, пр-т Ленина, 87, Центральный стадион, Западная трибуна велотрека, 2 этаж, каб. № 2.7.</w:t>
      </w:r>
    </w:p>
    <w:p w:rsidR="00D80141" w:rsidRDefault="00870EC3">
      <w:pPr>
        <w:pStyle w:val="a3"/>
        <w:spacing w:line="318" w:lineRule="exact"/>
        <w:ind w:left="810" w:right="111" w:firstLine="0"/>
      </w:pPr>
      <w:r>
        <w:t>Телефон: 35-12-88;</w:t>
      </w:r>
    </w:p>
    <w:p w:rsidR="00D80141" w:rsidRDefault="00870EC3">
      <w:pPr>
        <w:pStyle w:val="a3"/>
        <w:spacing w:line="242" w:lineRule="auto"/>
        <w:ind w:left="810" w:right="4609" w:firstLine="0"/>
      </w:pPr>
      <w:r>
        <w:t xml:space="preserve">Email: </w:t>
      </w:r>
      <w:hyperlink r:id="rId15">
        <w:r>
          <w:rPr>
            <w:color w:val="0000FF"/>
            <w:u w:val="single" w:color="0000FF"/>
          </w:rPr>
          <w:t>konkurs@tocm71.ru</w:t>
        </w:r>
      </w:hyperlink>
      <w:r>
        <w:rPr>
          <w:color w:val="0000FF"/>
          <w:u w:val="single" w:color="0000FF"/>
        </w:rPr>
        <w:t xml:space="preserve"> </w:t>
      </w:r>
      <w:r>
        <w:t>Интернет сайты: tocm.tularegion.ru</w:t>
      </w:r>
    </w:p>
    <w:p w:rsidR="00D80141" w:rsidRDefault="00870EC3">
      <w:pPr>
        <w:pStyle w:val="a3"/>
        <w:spacing w:line="318" w:lineRule="exact"/>
        <w:ind w:left="810" w:right="111" w:firstLine="0"/>
      </w:pPr>
      <w:r>
        <w:t>Контактное лицо: Чернышов Владимир Анатольевич.</w:t>
      </w:r>
    </w:p>
    <w:p w:rsidR="00D80141" w:rsidRDefault="00D80141">
      <w:pPr>
        <w:spacing w:line="318" w:lineRule="exact"/>
        <w:sectPr w:rsidR="00D80141">
          <w:pgSz w:w="11910" w:h="16840"/>
          <w:pgMar w:top="980" w:right="740" w:bottom="280" w:left="1600" w:header="743" w:footer="0" w:gutter="0"/>
          <w:cols w:space="720"/>
        </w:sectPr>
      </w:pPr>
    </w:p>
    <w:p w:rsidR="00D80141" w:rsidRDefault="00D80141">
      <w:pPr>
        <w:pStyle w:val="a3"/>
        <w:spacing w:before="5"/>
        <w:ind w:left="0" w:firstLine="0"/>
        <w:rPr>
          <w:sz w:val="18"/>
        </w:rPr>
      </w:pPr>
    </w:p>
    <w:p w:rsidR="00D80141" w:rsidRDefault="00870EC3">
      <w:pPr>
        <w:spacing w:before="69"/>
        <w:ind w:right="126"/>
        <w:jc w:val="right"/>
        <w:rPr>
          <w:sz w:val="24"/>
        </w:rPr>
      </w:pPr>
      <w:r>
        <w:rPr>
          <w:sz w:val="24"/>
        </w:rPr>
        <w:t>Приложение №1</w:t>
      </w:r>
    </w:p>
    <w:p w:rsidR="00D80141" w:rsidRDefault="00870EC3">
      <w:pPr>
        <w:spacing w:before="5"/>
        <w:ind w:left="3430" w:right="2627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D80141" w:rsidRDefault="00870EC3">
      <w:pPr>
        <w:ind w:left="3430" w:right="2631"/>
        <w:jc w:val="center"/>
        <w:rPr>
          <w:b/>
          <w:sz w:val="24"/>
        </w:rPr>
      </w:pPr>
      <w:r>
        <w:rPr>
          <w:b/>
          <w:sz w:val="24"/>
        </w:rPr>
        <w:t>на участие в региональном этапе</w:t>
      </w:r>
    </w:p>
    <w:p w:rsidR="00D80141" w:rsidRDefault="00870EC3">
      <w:pPr>
        <w:spacing w:after="3"/>
        <w:ind w:left="1489" w:right="128"/>
        <w:rPr>
          <w:b/>
          <w:sz w:val="24"/>
        </w:rPr>
      </w:pPr>
      <w:r>
        <w:rPr>
          <w:b/>
          <w:sz w:val="24"/>
        </w:rPr>
        <w:t>VIII Всероссийского конкурса социальной рекламы «Новый взгляд»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402"/>
      </w:tblGrid>
      <w:tr w:rsidR="00D80141">
        <w:trPr>
          <w:trHeight w:hRule="exact" w:val="240"/>
        </w:trPr>
        <w:tc>
          <w:tcPr>
            <w:tcW w:w="9465" w:type="dxa"/>
            <w:gridSpan w:val="2"/>
          </w:tcPr>
          <w:p w:rsidR="00D80141" w:rsidRDefault="00870EC3">
            <w:pPr>
              <w:pStyle w:val="TableParagraph"/>
              <w:spacing w:line="22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авторе:</w:t>
            </w:r>
          </w:p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1. Фамилия, имя, отчество (полностью)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2. Дата рождения (дд. мм. гггг)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701"/>
        </w:trPr>
        <w:tc>
          <w:tcPr>
            <w:tcW w:w="6063" w:type="dxa"/>
          </w:tcPr>
          <w:p w:rsidR="00D80141" w:rsidRDefault="00870EC3">
            <w:pPr>
              <w:pStyle w:val="TableParagraph"/>
              <w:ind w:left="103" w:right="107" w:firstLine="707"/>
              <w:jc w:val="both"/>
              <w:rPr>
                <w:sz w:val="20"/>
              </w:rPr>
            </w:pPr>
            <w:r>
              <w:rPr>
                <w:sz w:val="20"/>
              </w:rPr>
              <w:t>3. Номер основного документа, удостоверяющего  личность, сведения о дате выдачи указанного документа и выдавшем 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468"/>
        </w:trPr>
        <w:tc>
          <w:tcPr>
            <w:tcW w:w="6063" w:type="dxa"/>
          </w:tcPr>
          <w:p w:rsidR="00D80141" w:rsidRDefault="00870EC3">
            <w:pPr>
              <w:pStyle w:val="TableParagraph"/>
              <w:ind w:left="103" w:firstLine="707"/>
              <w:jc w:val="left"/>
              <w:rPr>
                <w:sz w:val="20"/>
              </w:rPr>
            </w:pPr>
            <w:r>
              <w:rPr>
                <w:sz w:val="20"/>
              </w:rPr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6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5. Полное юридическое название места учебы/работы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1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6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6. Курс / специальность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6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7. Телефон домашний (федеральный код – номер абонента)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47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8" w:lineRule="exact"/>
              <w:ind w:left="103" w:right="167" w:firstLine="707"/>
              <w:jc w:val="left"/>
              <w:rPr>
                <w:sz w:val="20"/>
              </w:rPr>
            </w:pPr>
            <w:r>
              <w:rPr>
                <w:sz w:val="20"/>
              </w:rPr>
              <w:t>8. Телефон мобильный (федеральный код – номер абонента)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324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9. E-mail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9465" w:type="dxa"/>
            <w:gridSpan w:val="2"/>
          </w:tcPr>
          <w:p w:rsidR="00D80141" w:rsidRDefault="00870EC3">
            <w:pPr>
              <w:pStyle w:val="TableParagraph"/>
              <w:spacing w:line="22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конкурсной работе:</w:t>
            </w:r>
          </w:p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1. Название конкурсной работы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2. Номинация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40"/>
        </w:trPr>
        <w:tc>
          <w:tcPr>
            <w:tcW w:w="6063" w:type="dxa"/>
          </w:tcPr>
          <w:p w:rsidR="00D80141" w:rsidRDefault="00870EC3">
            <w:pPr>
              <w:pStyle w:val="TableParagraph"/>
              <w:spacing w:line="223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3. Тема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470"/>
        </w:trPr>
        <w:tc>
          <w:tcPr>
            <w:tcW w:w="6063" w:type="dxa"/>
          </w:tcPr>
          <w:p w:rsidR="00D80141" w:rsidRDefault="00870EC3">
            <w:pPr>
              <w:pStyle w:val="TableParagraph"/>
              <w:ind w:left="103" w:right="167" w:firstLine="707"/>
              <w:jc w:val="left"/>
              <w:rPr>
                <w:sz w:val="20"/>
              </w:rPr>
            </w:pPr>
            <w:r>
              <w:rPr>
                <w:sz w:val="20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3402" w:type="dxa"/>
          </w:tcPr>
          <w:p w:rsidR="00D80141" w:rsidRDefault="00D80141"/>
        </w:tc>
      </w:tr>
      <w:tr w:rsidR="00D80141">
        <w:trPr>
          <w:trHeight w:hRule="exact" w:val="2276"/>
        </w:trPr>
        <w:tc>
          <w:tcPr>
            <w:tcW w:w="9465" w:type="dxa"/>
            <w:gridSpan w:val="2"/>
          </w:tcPr>
          <w:p w:rsidR="00D80141" w:rsidRDefault="00870EC3">
            <w:pPr>
              <w:pStyle w:val="TableParagraph"/>
              <w:spacing w:line="226" w:lineRule="exact"/>
              <w:ind w:left="8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Откуда Вы узнали о Конкурсе (возможно несколько вариантов ответа):</w:t>
            </w:r>
          </w:p>
          <w:p w:rsidR="00D80141" w:rsidRDefault="00870EC3">
            <w:pPr>
              <w:pStyle w:val="TableParagraph"/>
              <w:spacing w:line="228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от друзей/ знакомых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9"/>
              </w:tabs>
              <w:spacing w:before="1"/>
              <w:ind w:hanging="117"/>
              <w:jc w:val="left"/>
              <w:rPr>
                <w:sz w:val="20"/>
              </w:rPr>
            </w:pPr>
            <w:r>
              <w:rPr>
                <w:sz w:val="20"/>
              </w:rPr>
              <w:t>уже участвовал (а) в Конкурсе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line="229" w:lineRule="exact"/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из рассылки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line="229" w:lineRule="exact"/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прочитал (а) в соц.сети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ВКонтакте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прочитал (а)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твиттере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видел (а) плакаты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от регионального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оргкомитета</w:t>
            </w:r>
          </w:p>
          <w:p w:rsidR="00D80141" w:rsidRDefault="00870EC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  <w:tab w:val="left" w:pos="9115"/>
              </w:tabs>
              <w:ind w:left="926" w:hanging="115"/>
              <w:jc w:val="left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(указать)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80141" w:rsidRDefault="00D80141">
      <w:pPr>
        <w:pStyle w:val="a3"/>
        <w:ind w:left="0" w:firstLine="0"/>
        <w:rPr>
          <w:b/>
          <w:sz w:val="13"/>
        </w:rPr>
      </w:pPr>
    </w:p>
    <w:p w:rsidR="00D80141" w:rsidRDefault="00870EC3">
      <w:pPr>
        <w:spacing w:before="74"/>
        <w:ind w:left="222" w:right="128" w:firstLine="707"/>
        <w:jc w:val="both"/>
        <w:rPr>
          <w:sz w:val="20"/>
        </w:rPr>
      </w:pPr>
      <w:r>
        <w:rPr>
          <w:sz w:val="20"/>
        </w:rPr>
        <w:t xml:space="preserve"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еѐ в теле- и радиопередачах и на наружных рекламных носителях на территории Российской Федерации, </w:t>
      </w:r>
      <w:r>
        <w:rPr>
          <w:sz w:val="20"/>
        </w:rPr>
        <w:t>а также публикаций в печатных средствах массовой информации, в том числе посвященных Конкурсу, в некоммерческих целях.</w:t>
      </w:r>
    </w:p>
    <w:p w:rsidR="00D80141" w:rsidRDefault="00870EC3">
      <w:pPr>
        <w:ind w:left="222" w:right="127" w:firstLine="707"/>
        <w:jc w:val="both"/>
        <w:rPr>
          <w:sz w:val="20"/>
        </w:rPr>
      </w:pPr>
      <w:r>
        <w:rPr>
          <w:sz w:val="20"/>
        </w:rPr>
        <w:t>В соответствии с Федеральным законом Российской Федерации от 27 июля 2006 г. N 152-ФЗ «О персональных данных» даю согласие МОФ «Мир молод</w:t>
      </w:r>
      <w:r>
        <w:rPr>
          <w:sz w:val="20"/>
        </w:rPr>
        <w:t>ежи»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</w:t>
      </w:r>
      <w:r>
        <w:rPr>
          <w:sz w:val="20"/>
        </w:rPr>
        <w:t>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D80141" w:rsidRDefault="00D80141">
      <w:pPr>
        <w:pStyle w:val="a3"/>
        <w:spacing w:before="5"/>
        <w:ind w:left="0" w:firstLine="0"/>
        <w:rPr>
          <w:sz w:val="13"/>
        </w:rPr>
      </w:pPr>
    </w:p>
    <w:p w:rsidR="00D80141" w:rsidRDefault="00870EC3">
      <w:pPr>
        <w:tabs>
          <w:tab w:val="left" w:pos="4269"/>
          <w:tab w:val="left" w:pos="5282"/>
          <w:tab w:val="left" w:pos="7497"/>
          <w:tab w:val="left" w:pos="8844"/>
        </w:tabs>
        <w:spacing w:before="74"/>
        <w:ind w:left="1038" w:right="128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Дата 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заявки </w:t>
      </w: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201_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</w:p>
    <w:p w:rsidR="00D80141" w:rsidRDefault="00D80141">
      <w:pPr>
        <w:pStyle w:val="a3"/>
        <w:spacing w:before="10"/>
        <w:ind w:left="0" w:firstLine="0"/>
        <w:rPr>
          <w:sz w:val="23"/>
        </w:rPr>
      </w:pPr>
    </w:p>
    <w:p w:rsidR="00D80141" w:rsidRDefault="00870EC3">
      <w:pPr>
        <w:spacing w:before="74"/>
        <w:ind w:left="930" w:right="128"/>
        <w:rPr>
          <w:sz w:val="20"/>
        </w:rPr>
      </w:pPr>
      <w:r>
        <w:rPr>
          <w:b/>
          <w:sz w:val="20"/>
        </w:rPr>
        <w:t xml:space="preserve">ВНИМАНИЕ! </w:t>
      </w:r>
      <w:r>
        <w:rPr>
          <w:sz w:val="20"/>
        </w:rPr>
        <w:t xml:space="preserve">ЗАЯВКУ ЗАПОЛНЯТЬ </w:t>
      </w:r>
      <w:r>
        <w:rPr>
          <w:sz w:val="20"/>
          <w:u w:val="single"/>
        </w:rPr>
        <w:t>РАЗБОРЧИВО</w:t>
      </w:r>
      <w:r>
        <w:rPr>
          <w:sz w:val="20"/>
        </w:rPr>
        <w:t>.</w:t>
      </w:r>
    </w:p>
    <w:p w:rsidR="00D80141" w:rsidRDefault="00870EC3">
      <w:pPr>
        <w:tabs>
          <w:tab w:val="left" w:pos="1419"/>
          <w:tab w:val="left" w:pos="2560"/>
          <w:tab w:val="left" w:pos="3544"/>
          <w:tab w:val="left" w:pos="5203"/>
          <w:tab w:val="left" w:pos="6601"/>
          <w:tab w:val="left" w:pos="7598"/>
          <w:tab w:val="left" w:pos="7946"/>
        </w:tabs>
        <w:ind w:left="222" w:right="128" w:firstLine="707"/>
        <w:rPr>
          <w:sz w:val="20"/>
        </w:rPr>
      </w:pPr>
      <w:r>
        <w:rPr>
          <w:sz w:val="20"/>
        </w:rPr>
        <w:t>НА</w:t>
      </w:r>
      <w:r>
        <w:rPr>
          <w:sz w:val="20"/>
        </w:rPr>
        <w:tab/>
        <w:t>КАЖДУЮ</w:t>
      </w:r>
      <w:r>
        <w:rPr>
          <w:sz w:val="20"/>
        </w:rPr>
        <w:tab/>
        <w:t>РАБОТУ</w:t>
      </w:r>
      <w:r>
        <w:rPr>
          <w:sz w:val="20"/>
        </w:rPr>
        <w:tab/>
        <w:t>ЗАПОЛНЯЕТСЯ</w:t>
      </w:r>
      <w:r>
        <w:rPr>
          <w:sz w:val="20"/>
        </w:rPr>
        <w:tab/>
        <w:t>ОТДЕЛЬНАЯ</w:t>
      </w:r>
      <w:r>
        <w:rPr>
          <w:sz w:val="20"/>
        </w:rPr>
        <w:tab/>
        <w:t>ЗАЯВКА</w:t>
      </w:r>
      <w:r>
        <w:rPr>
          <w:sz w:val="20"/>
        </w:rPr>
        <w:tab/>
        <w:t>И</w:t>
      </w:r>
      <w:r>
        <w:rPr>
          <w:sz w:val="20"/>
        </w:rPr>
        <w:tab/>
        <w:t>ЗАПИСЫВАЕТСЯ ОТДЕЛЬНЫЙ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ДИСК.</w:t>
      </w:r>
    </w:p>
    <w:p w:rsidR="00D80141" w:rsidRDefault="00870EC3">
      <w:pPr>
        <w:ind w:left="930" w:right="128"/>
        <w:rPr>
          <w:sz w:val="20"/>
        </w:rPr>
      </w:pPr>
      <w:r>
        <w:rPr>
          <w:sz w:val="20"/>
        </w:rPr>
        <w:t>НА ОДИН НОСИТЕЛЬ МОЖНО ЗАПИСАТЬ ТОЛЬКО ОДНУ КОНКУРСНУЮ РАБОТУ.</w:t>
      </w:r>
    </w:p>
    <w:p w:rsidR="00D80141" w:rsidRDefault="00870EC3">
      <w:pPr>
        <w:spacing w:before="1"/>
        <w:ind w:left="930" w:right="128"/>
        <w:rPr>
          <w:sz w:val="20"/>
        </w:rPr>
      </w:pPr>
      <w:r>
        <w:rPr>
          <w:sz w:val="20"/>
        </w:rPr>
        <w:t>В САМОЙ КОНКУРСНОЙ РАБОТЕ НЕ ДОЛЖНО СОДЕРЖАТЬСЯ СВЕДЕНИЙ ОБ АВТОРАХ. ЭЛЕКТРОННЫЙ  НОСИТЕЛЬ  ДОЛЖЕН  БЫТЬ  ПОДПИСАН  (АВТОР,  НАЗВАНИЕ    РАБОТЫ,</w:t>
      </w:r>
    </w:p>
    <w:p w:rsidR="00D80141" w:rsidRDefault="00870EC3">
      <w:pPr>
        <w:spacing w:line="228" w:lineRule="exact"/>
        <w:ind w:left="222" w:right="128"/>
        <w:rPr>
          <w:sz w:val="20"/>
        </w:rPr>
      </w:pPr>
      <w:r>
        <w:rPr>
          <w:sz w:val="20"/>
        </w:rPr>
        <w:t>НОМИНАЦИЯ, ТЕМА, ГОД).</w:t>
      </w:r>
    </w:p>
    <w:p w:rsidR="00D80141" w:rsidRDefault="00870EC3">
      <w:pPr>
        <w:ind w:left="222" w:right="128" w:firstLine="707"/>
        <w:rPr>
          <w:sz w:val="20"/>
        </w:rPr>
      </w:pPr>
      <w:r>
        <w:rPr>
          <w:sz w:val="20"/>
        </w:rPr>
        <w:t>КАЖДЫЙ РОЛИК ИЛИ ПЛАКАТ ДОЛЖЕН БЫТЬ ЗАПИСАН ОТДЕЛЬНЫМ ФАЙЛОМ, БЛОКИ НЕ ПРИНИМАЮТСЯ.</w:t>
      </w:r>
    </w:p>
    <w:p w:rsidR="00D80141" w:rsidRDefault="00D80141">
      <w:pPr>
        <w:rPr>
          <w:sz w:val="20"/>
        </w:rPr>
        <w:sectPr w:rsidR="00D80141">
          <w:pgSz w:w="11910" w:h="16840"/>
          <w:pgMar w:top="980" w:right="720" w:bottom="280" w:left="1480" w:header="743" w:footer="0" w:gutter="0"/>
          <w:cols w:space="720"/>
        </w:sectPr>
      </w:pPr>
    </w:p>
    <w:p w:rsidR="00D80141" w:rsidRDefault="00870EC3">
      <w:pPr>
        <w:pStyle w:val="a3"/>
        <w:ind w:left="0" w:firstLine="0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3087" behindDoc="1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1266189</wp:posOffset>
            </wp:positionV>
            <wp:extent cx="6343650" cy="8448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41" w:rsidRDefault="00D80141">
      <w:pPr>
        <w:pStyle w:val="a3"/>
        <w:spacing w:before="5"/>
        <w:ind w:left="0" w:firstLine="0"/>
        <w:rPr>
          <w:sz w:val="18"/>
        </w:rPr>
      </w:pPr>
    </w:p>
    <w:p w:rsidR="00D80141" w:rsidRDefault="00870EC3">
      <w:pPr>
        <w:spacing w:before="70"/>
        <w:ind w:right="126"/>
        <w:jc w:val="right"/>
        <w:rPr>
          <w:sz w:val="24"/>
        </w:rPr>
      </w:pPr>
      <w:r>
        <w:rPr>
          <w:sz w:val="24"/>
        </w:rPr>
        <w:t>Приложение №2</w:t>
      </w:r>
    </w:p>
    <w:p w:rsidR="00D80141" w:rsidRDefault="00D80141">
      <w:pPr>
        <w:pStyle w:val="a3"/>
        <w:spacing w:before="1"/>
        <w:ind w:left="0" w:firstLine="0"/>
        <w:rPr>
          <w:sz w:val="20"/>
        </w:rPr>
      </w:pPr>
    </w:p>
    <w:p w:rsidR="00D80141" w:rsidRDefault="00870EC3">
      <w:pPr>
        <w:ind w:right="127"/>
        <w:jc w:val="right"/>
        <w:rPr>
          <w:sz w:val="20"/>
        </w:rPr>
      </w:pPr>
      <w:r>
        <w:rPr>
          <w:sz w:val="20"/>
        </w:rPr>
        <w:t>Приложение № 2</w:t>
      </w:r>
    </w:p>
    <w:p w:rsidR="00D80141" w:rsidRDefault="00D80141">
      <w:pPr>
        <w:jc w:val="right"/>
        <w:rPr>
          <w:sz w:val="20"/>
        </w:rPr>
        <w:sectPr w:rsidR="00D80141">
          <w:pgSz w:w="11910" w:h="16840"/>
          <w:pgMar w:top="980" w:right="720" w:bottom="280" w:left="980" w:header="743" w:footer="0" w:gutter="0"/>
          <w:cols w:space="720"/>
        </w:sectPr>
      </w:pPr>
    </w:p>
    <w:p w:rsidR="00D80141" w:rsidRDefault="00D80141">
      <w:pPr>
        <w:pStyle w:val="a3"/>
        <w:spacing w:before="5"/>
        <w:ind w:left="0" w:firstLine="0"/>
        <w:rPr>
          <w:sz w:val="18"/>
        </w:rPr>
      </w:pPr>
    </w:p>
    <w:p w:rsidR="00D80141" w:rsidRDefault="00870EC3">
      <w:pPr>
        <w:spacing w:before="69"/>
        <w:ind w:left="8192"/>
        <w:rPr>
          <w:sz w:val="24"/>
        </w:rPr>
      </w:pPr>
      <w:r>
        <w:rPr>
          <w:sz w:val="24"/>
        </w:rPr>
        <w:t>Приложение №3</w:t>
      </w:r>
    </w:p>
    <w:p w:rsidR="00D80141" w:rsidRDefault="00D80141">
      <w:pPr>
        <w:pStyle w:val="a3"/>
        <w:spacing w:before="5"/>
        <w:ind w:left="0" w:firstLine="0"/>
        <w:rPr>
          <w:sz w:val="24"/>
        </w:rPr>
      </w:pPr>
    </w:p>
    <w:p w:rsidR="00D80141" w:rsidRDefault="00870EC3">
      <w:pPr>
        <w:ind w:left="642" w:right="212"/>
        <w:jc w:val="center"/>
        <w:rPr>
          <w:b/>
          <w:sz w:val="24"/>
        </w:rPr>
      </w:pPr>
      <w:r>
        <w:rPr>
          <w:b/>
          <w:sz w:val="24"/>
        </w:rPr>
        <w:t>Квотирование городских округов и муниципальных районов Тульской области для участия в региональном этапе VIII Всероссийского (открытого) конкурса социальной рекламы «Новый Взгляд»</w:t>
      </w:r>
    </w:p>
    <w:p w:rsidR="00D80141" w:rsidRDefault="00D80141">
      <w:pPr>
        <w:pStyle w:val="a3"/>
        <w:spacing w:before="2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466"/>
        <w:gridCol w:w="1184"/>
      </w:tblGrid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3" w:lineRule="exact"/>
              <w:ind w:left="14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3" w:lineRule="exact"/>
              <w:ind w:left="2332" w:right="2333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Городские округа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3" w:lineRule="exact"/>
              <w:ind w:left="236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Квота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80141">
        <w:trPr>
          <w:trHeight w:hRule="exact" w:val="288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0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г. Алексин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0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г. Донской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г. Ефремов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29" w:right="2333"/>
              <w:rPr>
                <w:sz w:val="24"/>
              </w:rPr>
            </w:pPr>
            <w:r>
              <w:rPr>
                <w:sz w:val="24"/>
              </w:rPr>
              <w:t>г. Новомосковск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9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р.п. Новогуровский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Славный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8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5" w:lineRule="exact"/>
              <w:ind w:left="147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5" w:lineRule="exact"/>
              <w:ind w:left="2333" w:right="233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районы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5" w:lineRule="exact"/>
              <w:ind w:left="236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Квота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Арсеньевский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Белѐвский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Богородицкий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Венѐвский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Воловский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8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0" w:lineRule="exact"/>
              <w:ind w:left="2331" w:right="2333"/>
              <w:rPr>
                <w:sz w:val="24"/>
              </w:rPr>
            </w:pPr>
            <w:r>
              <w:rPr>
                <w:sz w:val="24"/>
              </w:rPr>
              <w:t>Дубенский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Заокский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Каменский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Кимовский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Киреевский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Куркинский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1" w:right="2333"/>
              <w:rPr>
                <w:sz w:val="24"/>
              </w:rPr>
            </w:pPr>
            <w:r>
              <w:rPr>
                <w:sz w:val="24"/>
              </w:rPr>
              <w:t>Одоевский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8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0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0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Плавский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Суворовский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Тѐпло-Огарѐвский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Узловский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Чернский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68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Щѐкинский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68" w:lineRule="exact"/>
              <w:ind w:left="236" w:right="2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288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0" w:lineRule="exact"/>
              <w:ind w:left="148" w:righ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66" w:type="dxa"/>
          </w:tcPr>
          <w:p w:rsidR="00D80141" w:rsidRDefault="00870EC3">
            <w:pPr>
              <w:pStyle w:val="TableParagraph"/>
              <w:spacing w:line="270" w:lineRule="exact"/>
              <w:ind w:left="2333" w:right="2333"/>
              <w:rPr>
                <w:sz w:val="24"/>
              </w:rPr>
            </w:pPr>
            <w:r>
              <w:rPr>
                <w:sz w:val="24"/>
              </w:rPr>
              <w:t>Ясногорский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0141">
        <w:trPr>
          <w:trHeight w:hRule="exact" w:val="286"/>
        </w:trPr>
        <w:tc>
          <w:tcPr>
            <w:tcW w:w="8459" w:type="dxa"/>
            <w:gridSpan w:val="2"/>
          </w:tcPr>
          <w:p w:rsidR="00D80141" w:rsidRDefault="00870EC3">
            <w:pPr>
              <w:pStyle w:val="TableParagraph"/>
              <w:spacing w:line="273" w:lineRule="exact"/>
              <w:ind w:left="3768" w:right="37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84" w:type="dxa"/>
          </w:tcPr>
          <w:p w:rsidR="00D80141" w:rsidRDefault="00870EC3">
            <w:pPr>
              <w:pStyle w:val="TableParagraph"/>
              <w:spacing w:line="273" w:lineRule="exact"/>
              <w:ind w:left="236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</w:tr>
    </w:tbl>
    <w:p w:rsidR="00D80141" w:rsidRDefault="00D80141">
      <w:pPr>
        <w:spacing w:line="273" w:lineRule="exact"/>
        <w:rPr>
          <w:sz w:val="24"/>
        </w:rPr>
        <w:sectPr w:rsidR="00D80141">
          <w:pgSz w:w="11910" w:h="16840"/>
          <w:pgMar w:top="980" w:right="740" w:bottom="280" w:left="1160" w:header="743" w:footer="0" w:gutter="0"/>
          <w:cols w:space="720"/>
        </w:sectPr>
      </w:pPr>
    </w:p>
    <w:p w:rsidR="00D80141" w:rsidRDefault="00D80141">
      <w:pPr>
        <w:pStyle w:val="a3"/>
        <w:spacing w:before="9"/>
        <w:ind w:left="0" w:firstLine="0"/>
        <w:rPr>
          <w:b/>
          <w:sz w:val="18"/>
        </w:rPr>
      </w:pPr>
    </w:p>
    <w:p w:rsidR="00D80141" w:rsidRDefault="00870EC3">
      <w:pPr>
        <w:spacing w:before="70"/>
        <w:ind w:left="1383" w:right="556"/>
        <w:jc w:val="center"/>
        <w:rPr>
          <w:b/>
          <w:sz w:val="24"/>
        </w:rPr>
      </w:pPr>
      <w:r>
        <w:rPr>
          <w:b/>
          <w:sz w:val="24"/>
        </w:rPr>
        <w:t>Квотирование образовательных организаций высшего образования</w:t>
      </w:r>
    </w:p>
    <w:p w:rsidR="00D80141" w:rsidRDefault="00870EC3">
      <w:pPr>
        <w:ind w:left="1386" w:right="556"/>
        <w:jc w:val="center"/>
        <w:rPr>
          <w:b/>
          <w:sz w:val="24"/>
        </w:rPr>
      </w:pPr>
      <w:r>
        <w:rPr>
          <w:b/>
          <w:sz w:val="24"/>
        </w:rPr>
        <w:t>для участия в региональном этапе VIII Всероссийского (открытого) конкурса социальной рекламы «Новый Взгляд»</w:t>
      </w:r>
    </w:p>
    <w:p w:rsidR="00D80141" w:rsidRDefault="00D80141">
      <w:pPr>
        <w:pStyle w:val="a3"/>
        <w:spacing w:before="2" w:after="1"/>
        <w:ind w:left="0" w:firstLine="0"/>
        <w:rPr>
          <w:b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224"/>
        <w:gridCol w:w="992"/>
      </w:tblGrid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3" w:lineRule="exact"/>
              <w:ind w:left="149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spacing w:line="273" w:lineRule="exact"/>
              <w:ind w:left="11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организация высшего образования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73" w:lineRule="exact"/>
              <w:ind w:left="14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Квота</w:t>
            </w:r>
          </w:p>
        </w:tc>
      </w:tr>
      <w:tr w:rsidR="00D80141">
        <w:trPr>
          <w:trHeight w:hRule="exact" w:val="286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spacing w:line="268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ФГБОУ ВО «Тульский государственный университет»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ind w:left="140" w:right="1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0141">
        <w:trPr>
          <w:trHeight w:hRule="exact" w:val="564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ind w:left="3432" w:right="57" w:hanging="3267"/>
              <w:jc w:val="left"/>
              <w:rPr>
                <w:sz w:val="24"/>
              </w:rPr>
            </w:pPr>
            <w:r>
              <w:rPr>
                <w:sz w:val="24"/>
              </w:rPr>
              <w:t>ФГБОУ ВО «Тульский государственный педагогический университет им. Л. Н. Толстого»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70" w:lineRule="exact"/>
              <w:ind w:left="140" w:right="1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0141">
        <w:trPr>
          <w:trHeight w:hRule="exact" w:val="562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ind w:left="650" w:right="229" w:hanging="408"/>
              <w:jc w:val="left"/>
              <w:rPr>
                <w:sz w:val="24"/>
              </w:rPr>
            </w:pPr>
            <w:r>
              <w:rPr>
                <w:sz w:val="24"/>
              </w:rPr>
              <w:t>ФГБОУ ВО «Российская академия народного хозяйства и государственной службы при Президенте Российской Федерации» Тульский филиал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0141">
        <w:trPr>
          <w:trHeight w:hRule="exact" w:val="562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ind w:left="3209" w:right="206" w:hanging="2984"/>
              <w:jc w:val="left"/>
              <w:rPr>
                <w:sz w:val="24"/>
              </w:rPr>
            </w:pPr>
            <w:r>
              <w:rPr>
                <w:sz w:val="24"/>
              </w:rPr>
              <w:t>ФГБОУ ВО «Российский экономический университет им. Г. В. Плеханова» Тульский филиал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0141">
        <w:trPr>
          <w:trHeight w:hRule="exact" w:val="562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spacing w:line="269" w:lineRule="exact"/>
              <w:ind w:left="115" w:right="116"/>
              <w:rPr>
                <w:sz w:val="24"/>
              </w:rPr>
            </w:pPr>
            <w:r>
              <w:rPr>
                <w:sz w:val="24"/>
              </w:rPr>
              <w:t>Частная образовательная организация высшего образования - ассоциация</w:t>
            </w:r>
          </w:p>
          <w:p w:rsidR="00D80141" w:rsidRDefault="00870EC3">
            <w:pPr>
              <w:pStyle w:val="TableParagraph"/>
              <w:ind w:left="115" w:right="116"/>
              <w:rPr>
                <w:sz w:val="24"/>
              </w:rPr>
            </w:pPr>
            <w:r>
              <w:rPr>
                <w:sz w:val="24"/>
              </w:rPr>
              <w:t>«Тульский университет (ТИЭИ)»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0141">
        <w:trPr>
          <w:trHeight w:hRule="exact" w:val="562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ind w:left="1949" w:right="57" w:hanging="363"/>
              <w:jc w:val="left"/>
              <w:rPr>
                <w:sz w:val="24"/>
              </w:rPr>
            </w:pPr>
            <w:r>
              <w:rPr>
                <w:sz w:val="24"/>
              </w:rPr>
              <w:t>ЧОУ ВО «Институт законоведения и управления Всероссийской полицейской ассоциации»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0141">
        <w:trPr>
          <w:trHeight w:hRule="exact" w:val="562"/>
        </w:trPr>
        <w:tc>
          <w:tcPr>
            <w:tcW w:w="994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D80141" w:rsidRDefault="00870EC3">
            <w:pPr>
              <w:pStyle w:val="TableParagraph"/>
              <w:spacing w:line="268" w:lineRule="exact"/>
              <w:ind w:left="112" w:right="118"/>
              <w:rPr>
                <w:sz w:val="24"/>
              </w:rPr>
            </w:pPr>
            <w:r>
              <w:rPr>
                <w:sz w:val="24"/>
              </w:rPr>
              <w:t>Новомосковский институт (филиал) ФГБОУ ВО высшего образования</w:t>
            </w:r>
          </w:p>
          <w:p w:rsidR="00D80141" w:rsidRDefault="00870EC3">
            <w:pPr>
              <w:pStyle w:val="TableParagraph"/>
              <w:ind w:left="115" w:right="118"/>
              <w:rPr>
                <w:sz w:val="24"/>
              </w:rPr>
            </w:pPr>
            <w:r>
              <w:rPr>
                <w:sz w:val="24"/>
              </w:rPr>
              <w:t>«Российский химико-технологический университет имени Д.И. Менделеева»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0141">
        <w:trPr>
          <w:trHeight w:hRule="exact" w:val="288"/>
        </w:trPr>
        <w:tc>
          <w:tcPr>
            <w:tcW w:w="9218" w:type="dxa"/>
            <w:gridSpan w:val="2"/>
          </w:tcPr>
          <w:p w:rsidR="00D80141" w:rsidRDefault="00870EC3">
            <w:pPr>
              <w:pStyle w:val="TableParagraph"/>
              <w:spacing w:line="273" w:lineRule="exact"/>
              <w:ind w:left="4148" w:right="41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73" w:lineRule="exact"/>
              <w:ind w:left="14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</w:tbl>
    <w:p w:rsidR="00D80141" w:rsidRDefault="00D80141">
      <w:pPr>
        <w:spacing w:line="273" w:lineRule="exact"/>
        <w:rPr>
          <w:sz w:val="24"/>
        </w:rPr>
        <w:sectPr w:rsidR="00D80141">
          <w:pgSz w:w="11910" w:h="16840"/>
          <w:pgMar w:top="980" w:right="720" w:bottom="280" w:left="740" w:header="743" w:footer="0" w:gutter="0"/>
          <w:cols w:space="720"/>
        </w:sectPr>
      </w:pPr>
    </w:p>
    <w:p w:rsidR="00D80141" w:rsidRDefault="00D80141">
      <w:pPr>
        <w:pStyle w:val="a3"/>
        <w:spacing w:before="9"/>
        <w:ind w:left="0" w:firstLine="0"/>
        <w:rPr>
          <w:b/>
          <w:sz w:val="18"/>
        </w:rPr>
      </w:pPr>
    </w:p>
    <w:p w:rsidR="00D80141" w:rsidRDefault="00870EC3">
      <w:pPr>
        <w:spacing w:before="70"/>
        <w:ind w:left="1244" w:right="416"/>
        <w:jc w:val="center"/>
        <w:rPr>
          <w:b/>
          <w:sz w:val="24"/>
        </w:rPr>
      </w:pPr>
      <w:r>
        <w:rPr>
          <w:b/>
          <w:sz w:val="24"/>
        </w:rPr>
        <w:t>Квотирование профессиональных образовательных организаций</w:t>
      </w:r>
    </w:p>
    <w:p w:rsidR="00D80141" w:rsidRDefault="00870EC3">
      <w:pPr>
        <w:ind w:left="1246" w:right="416"/>
        <w:jc w:val="center"/>
        <w:rPr>
          <w:b/>
          <w:sz w:val="24"/>
        </w:rPr>
      </w:pPr>
      <w:r>
        <w:rPr>
          <w:b/>
          <w:sz w:val="24"/>
        </w:rPr>
        <w:t>для участия в региональном этапе VIII Всероссийского (открытого) конкурса социальной рекламы «Новый Взгляд»</w:t>
      </w:r>
    </w:p>
    <w:p w:rsidR="00D80141" w:rsidRDefault="00D80141">
      <w:pPr>
        <w:pStyle w:val="a3"/>
        <w:spacing w:before="2" w:after="1"/>
        <w:ind w:left="0" w:firstLine="0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41"/>
        <w:gridCol w:w="992"/>
      </w:tblGrid>
      <w:tr w:rsidR="00D80141">
        <w:trPr>
          <w:trHeight w:hRule="exact" w:val="286"/>
        </w:trPr>
        <w:tc>
          <w:tcPr>
            <w:tcW w:w="992" w:type="dxa"/>
          </w:tcPr>
          <w:p w:rsidR="00D80141" w:rsidRDefault="00870EC3">
            <w:pPr>
              <w:pStyle w:val="TableParagraph"/>
              <w:spacing w:line="273" w:lineRule="exact"/>
              <w:ind w:left="14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spacing w:line="273" w:lineRule="exact"/>
              <w:ind w:left="1250" w:right="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образовательная организация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73" w:lineRule="exact"/>
              <w:ind w:left="14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Квота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699"/>
              <w:rPr>
                <w:sz w:val="24"/>
              </w:rPr>
            </w:pPr>
            <w:r>
              <w:rPr>
                <w:sz w:val="24"/>
              </w:rPr>
              <w:t>«Алексинский машиностроительный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40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391" w:right="399" w:firstLine="2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государственный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 колледж имени Никиты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Демидова»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4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«Болоховский машиностроительный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2"/>
              <w:rPr>
                <w:sz w:val="24"/>
              </w:rPr>
            </w:pPr>
            <w:r>
              <w:rPr>
                <w:sz w:val="24"/>
              </w:rPr>
              <w:t>«Донской политехнический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2"/>
              <w:rPr>
                <w:sz w:val="24"/>
              </w:rPr>
            </w:pPr>
            <w:r>
              <w:rPr>
                <w:sz w:val="24"/>
              </w:rPr>
              <w:t>«Новомосковский строительный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560" w:right="565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сельскохозяйственный колледж имени И.С. Ефанова»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«Тульский технико-экономический колледж им. А.Г.Рогова»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699"/>
              <w:rPr>
                <w:sz w:val="24"/>
              </w:rPr>
            </w:pPr>
            <w:r>
              <w:rPr>
                <w:sz w:val="24"/>
              </w:rPr>
              <w:t>«Тульский государственный технологический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703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2"/>
              <w:rPr>
                <w:sz w:val="24"/>
              </w:rPr>
            </w:pPr>
            <w:r>
              <w:rPr>
                <w:sz w:val="24"/>
              </w:rPr>
              <w:t>«Тульский колледж строительства и отраслевых технологий»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41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left="146" w:righ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2544" w:right="272" w:hanging="1208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2054" w:right="272"/>
              <w:jc w:val="left"/>
              <w:rPr>
                <w:sz w:val="24"/>
              </w:rPr>
            </w:pPr>
            <w:r>
              <w:rPr>
                <w:sz w:val="24"/>
              </w:rPr>
              <w:t>«Тульский педагогический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2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28"/>
              <w:ind w:left="146" w:righ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22" w:right="272" w:hanging="1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«Узловский машиностроительный колледж»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419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417"/>
              <w:rPr>
                <w:sz w:val="24"/>
              </w:rPr>
            </w:pPr>
            <w:r>
              <w:rPr>
                <w:sz w:val="24"/>
              </w:rPr>
              <w:t>«Чернский профессионально-педагогический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562" w:right="562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702"/>
              <w:rPr>
                <w:sz w:val="24"/>
              </w:rPr>
            </w:pPr>
            <w:r>
              <w:rPr>
                <w:sz w:val="24"/>
              </w:rPr>
              <w:t>«Ясногорский технологический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99" w:right="421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423"/>
              <w:rPr>
                <w:sz w:val="24"/>
              </w:rPr>
            </w:pPr>
            <w:r>
              <w:rPr>
                <w:sz w:val="24"/>
              </w:rPr>
              <w:t>«Алексинский химико-технологический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1114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99" w:right="421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1502" w:right="1215"/>
              <w:rPr>
                <w:sz w:val="24"/>
              </w:rPr>
            </w:pPr>
            <w:r>
              <w:rPr>
                <w:sz w:val="24"/>
              </w:rPr>
              <w:t>«Сельскохозяйственный колледж «Богородицкий» имени И.А.Стебута»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288"/>
        </w:trPr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ind w:left="146" w:right="1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spacing w:line="268" w:lineRule="exact"/>
              <w:ind w:left="724" w:right="27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80141" w:rsidRDefault="00D80141">
      <w:pPr>
        <w:spacing w:line="268" w:lineRule="exact"/>
        <w:rPr>
          <w:sz w:val="24"/>
        </w:rPr>
        <w:sectPr w:rsidR="00D80141">
          <w:headerReference w:type="default" r:id="rId17"/>
          <w:pgSz w:w="11910" w:h="16840"/>
          <w:pgMar w:top="980" w:right="860" w:bottom="280" w:left="880" w:header="743" w:footer="0" w:gutter="0"/>
          <w:pgNumType w:start="15"/>
          <w:cols w:space="720"/>
        </w:sectPr>
      </w:pPr>
    </w:p>
    <w:p w:rsidR="00D80141" w:rsidRDefault="00D80141">
      <w:pPr>
        <w:pStyle w:val="a3"/>
        <w:spacing w:before="1"/>
        <w:ind w:left="0" w:firstLine="0"/>
        <w:rPr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41"/>
        <w:gridCol w:w="992"/>
      </w:tblGrid>
      <w:tr w:rsidR="00D80141">
        <w:trPr>
          <w:trHeight w:hRule="exact" w:val="286"/>
        </w:trPr>
        <w:tc>
          <w:tcPr>
            <w:tcW w:w="992" w:type="dxa"/>
            <w:tcBorders>
              <w:bottom w:val="single" w:sz="4" w:space="0" w:color="000000"/>
            </w:tcBorders>
          </w:tcPr>
          <w:p w:rsidR="00D80141" w:rsidRDefault="00D80141"/>
        </w:tc>
        <w:tc>
          <w:tcPr>
            <w:tcW w:w="7941" w:type="dxa"/>
            <w:tcBorders>
              <w:bottom w:val="single" w:sz="4" w:space="0" w:color="000000"/>
            </w:tcBorders>
          </w:tcPr>
          <w:p w:rsidR="00D80141" w:rsidRDefault="00870EC3">
            <w:pPr>
              <w:pStyle w:val="TableParagraph"/>
              <w:spacing w:line="268" w:lineRule="exact"/>
              <w:ind w:left="911" w:right="272"/>
              <w:jc w:val="left"/>
              <w:rPr>
                <w:sz w:val="24"/>
              </w:rPr>
            </w:pPr>
            <w:r>
              <w:rPr>
                <w:sz w:val="24"/>
              </w:rPr>
              <w:t>Тульской области «Богородицкий политехнический колледж»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0141" w:rsidRDefault="00D80141"/>
        </w:tc>
      </w:tr>
      <w:tr w:rsidR="00D80141">
        <w:trPr>
          <w:trHeight w:hRule="exact" w:val="562"/>
        </w:trPr>
        <w:tc>
          <w:tcPr>
            <w:tcW w:w="992" w:type="dxa"/>
            <w:tcBorders>
              <w:top w:val="single" w:sz="4" w:space="0" w:color="000000"/>
            </w:tcBorders>
          </w:tcPr>
          <w:p w:rsidR="00D80141" w:rsidRDefault="00870EC3">
            <w:pPr>
              <w:pStyle w:val="TableParagraph"/>
              <w:spacing w:before="131"/>
              <w:ind w:left="146" w:right="1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1" w:type="dxa"/>
            <w:tcBorders>
              <w:top w:val="single" w:sz="4" w:space="0" w:color="000000"/>
            </w:tcBorders>
          </w:tcPr>
          <w:p w:rsidR="00D80141" w:rsidRDefault="00870EC3">
            <w:pPr>
              <w:pStyle w:val="TableParagraph"/>
              <w:ind w:left="568" w:right="272" w:firstLine="15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«Донской колледж информационных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80141" w:rsidRDefault="00870E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2544" w:right="1207" w:hanging="131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1439" w:right="272"/>
              <w:jc w:val="left"/>
              <w:rPr>
                <w:sz w:val="24"/>
              </w:rPr>
            </w:pPr>
            <w:r>
              <w:rPr>
                <w:sz w:val="24"/>
              </w:rPr>
              <w:t>«Ефремовский химико-технологический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4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ind w:left="146" w:right="1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1411" w:right="423" w:hanging="68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«Крапивенский лесхоз-техникум»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2544" w:right="1207" w:hanging="131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1726" w:right="272"/>
              <w:jc w:val="left"/>
              <w:rPr>
                <w:sz w:val="24"/>
              </w:rPr>
            </w:pPr>
            <w:r>
              <w:rPr>
                <w:sz w:val="24"/>
              </w:rPr>
              <w:t>«Новомосковский политехнический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99" w:right="421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государственный коммунально- строительный техникум»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99" w:right="421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423"/>
              <w:rPr>
                <w:sz w:val="24"/>
              </w:rPr>
            </w:pPr>
            <w:r>
              <w:rPr>
                <w:sz w:val="24"/>
              </w:rPr>
              <w:t>«Тульский колледж профессиональн</w:t>
            </w:r>
            <w:r>
              <w:rPr>
                <w:sz w:val="24"/>
              </w:rPr>
              <w:t>ых технологий и сервиса»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420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"Тульский областной колледж культуры и искусства"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2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ind w:left="146" w:right="1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1267" w:right="272" w:hanging="543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экономический колледж»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left="146" w:right="1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02" w:right="417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415"/>
              <w:rPr>
                <w:sz w:val="24"/>
              </w:rPr>
            </w:pPr>
            <w:r>
              <w:rPr>
                <w:sz w:val="24"/>
              </w:rPr>
              <w:t>«Щѐкинский политехнический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40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ind w:left="146" w:right="14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99" w:right="421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418"/>
              <w:rPr>
                <w:sz w:val="24"/>
              </w:rPr>
            </w:pPr>
            <w:r>
              <w:rPr>
                <w:sz w:val="24"/>
              </w:rPr>
              <w:t>«Техникум железнодорожного транспорта им. Б.Ф. Сафонова»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2544" w:right="1207" w:hanging="131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1745" w:right="272"/>
              <w:jc w:val="left"/>
              <w:rPr>
                <w:sz w:val="24"/>
              </w:rPr>
            </w:pPr>
            <w:r>
              <w:rPr>
                <w:sz w:val="24"/>
              </w:rPr>
              <w:t>«Новомосковский технологический колледж»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2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28"/>
              <w:ind w:left="146" w:right="1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712" w:right="415" w:firstLine="1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 «Техникум технологий пищевых производств»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838"/>
        </w:trPr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ind w:left="146" w:right="14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562" w:right="565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</w:t>
            </w:r>
          </w:p>
          <w:p w:rsidR="00D80141" w:rsidRDefault="00870EC3">
            <w:pPr>
              <w:pStyle w:val="TableParagraph"/>
              <w:ind w:left="702" w:right="640"/>
              <w:rPr>
                <w:sz w:val="24"/>
              </w:rPr>
            </w:pPr>
            <w:r>
              <w:rPr>
                <w:sz w:val="24"/>
              </w:rPr>
              <w:t>«Новомосковский техникум пищевых биотехнологий»</w:t>
            </w:r>
          </w:p>
        </w:tc>
        <w:tc>
          <w:tcPr>
            <w:tcW w:w="992" w:type="dxa"/>
          </w:tcPr>
          <w:p w:rsidR="00D80141" w:rsidRDefault="00D8014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80141" w:rsidRDefault="00870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2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ind w:left="146" w:right="1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1240" w:right="272" w:hanging="68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социальный техникум»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562"/>
        </w:trPr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ind w:left="146" w:righ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41" w:type="dxa"/>
          </w:tcPr>
          <w:p w:rsidR="00D80141" w:rsidRDefault="00870EC3">
            <w:pPr>
              <w:pStyle w:val="TableParagraph"/>
              <w:ind w:left="628" w:right="272" w:hanging="7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 учреждение Тульской области «Тульский техникум социальных технологий»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141">
        <w:trPr>
          <w:trHeight w:hRule="exact" w:val="329"/>
        </w:trPr>
        <w:tc>
          <w:tcPr>
            <w:tcW w:w="8932" w:type="dxa"/>
            <w:gridSpan w:val="2"/>
          </w:tcPr>
          <w:p w:rsidR="00D80141" w:rsidRDefault="00870EC3">
            <w:pPr>
              <w:pStyle w:val="TableParagraph"/>
              <w:spacing w:before="18"/>
              <w:ind w:left="4003" w:right="40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D80141" w:rsidRDefault="00870EC3">
            <w:pPr>
              <w:pStyle w:val="TableParagraph"/>
              <w:spacing w:before="18"/>
              <w:ind w:left="14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</w:tbl>
    <w:p w:rsidR="00D80141" w:rsidRDefault="00D80141">
      <w:pPr>
        <w:rPr>
          <w:sz w:val="24"/>
        </w:rPr>
        <w:sectPr w:rsidR="00D80141">
          <w:pgSz w:w="11910" w:h="16840"/>
          <w:pgMar w:top="980" w:right="860" w:bottom="280" w:left="880" w:header="743" w:footer="0" w:gutter="0"/>
          <w:cols w:space="720"/>
        </w:sectPr>
      </w:pPr>
    </w:p>
    <w:p w:rsidR="00D80141" w:rsidRDefault="00D80141">
      <w:pPr>
        <w:pStyle w:val="a3"/>
        <w:ind w:left="0" w:firstLine="0"/>
        <w:rPr>
          <w:sz w:val="20"/>
        </w:rPr>
      </w:pPr>
    </w:p>
    <w:p w:rsidR="00D80141" w:rsidRDefault="00D80141">
      <w:pPr>
        <w:pStyle w:val="a3"/>
        <w:spacing w:before="1"/>
        <w:ind w:left="0" w:firstLine="0"/>
        <w:rPr>
          <w:sz w:val="25"/>
        </w:rPr>
      </w:pPr>
    </w:p>
    <w:p w:rsidR="00D80141" w:rsidRDefault="00870EC3">
      <w:pPr>
        <w:spacing w:before="69"/>
        <w:ind w:right="409"/>
        <w:jc w:val="right"/>
        <w:rPr>
          <w:sz w:val="24"/>
        </w:rPr>
      </w:pPr>
      <w:r>
        <w:rPr>
          <w:sz w:val="24"/>
        </w:rPr>
        <w:t>Приложение № 4</w:t>
      </w:r>
    </w:p>
    <w:p w:rsidR="00D80141" w:rsidRDefault="00D80141">
      <w:pPr>
        <w:pStyle w:val="a3"/>
        <w:spacing w:before="4"/>
        <w:ind w:left="0" w:firstLine="0"/>
        <w:rPr>
          <w:sz w:val="22"/>
        </w:rPr>
      </w:pPr>
    </w:p>
    <w:p w:rsidR="00D80141" w:rsidRDefault="00870EC3">
      <w:pPr>
        <w:spacing w:before="69"/>
        <w:ind w:left="4311" w:right="2485" w:hanging="1549"/>
        <w:rPr>
          <w:b/>
          <w:sz w:val="24"/>
        </w:rPr>
      </w:pPr>
      <w:r>
        <w:rPr>
          <w:b/>
          <w:sz w:val="24"/>
        </w:rPr>
        <w:t>Информация городского округа / муниципального района / образовательной организации об участии заинтересованных лиц в региональном этапе</w:t>
      </w:r>
    </w:p>
    <w:p w:rsidR="00D80141" w:rsidRDefault="00870EC3">
      <w:pPr>
        <w:ind w:left="2926" w:right="2485"/>
        <w:rPr>
          <w:b/>
          <w:sz w:val="24"/>
        </w:rPr>
      </w:pPr>
      <w:r>
        <w:rPr>
          <w:b/>
          <w:sz w:val="24"/>
        </w:rPr>
        <w:t>VIII Всероссийского (открытого) конкурса социальной рекламы «Новый Взгляд»</w:t>
      </w:r>
    </w:p>
    <w:p w:rsidR="00D80141" w:rsidRDefault="00F06654">
      <w:pPr>
        <w:pStyle w:val="a3"/>
        <w:spacing w:before="2"/>
        <w:ind w:left="0" w:firstLine="0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170180</wp:posOffset>
                </wp:positionV>
                <wp:extent cx="4724400" cy="0"/>
                <wp:effectExtent l="10160" t="8255" r="8890" b="1079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05pt,13.4pt" to="62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X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80141" w:rsidRDefault="00D80141">
      <w:pPr>
        <w:pStyle w:val="a3"/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379"/>
        <w:gridCol w:w="2376"/>
        <w:gridCol w:w="2379"/>
        <w:gridCol w:w="2379"/>
        <w:gridCol w:w="2379"/>
      </w:tblGrid>
      <w:tr w:rsidR="00D80141">
        <w:trPr>
          <w:trHeight w:hRule="exact" w:val="562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379" w:type="dxa"/>
          </w:tcPr>
          <w:p w:rsidR="00D80141" w:rsidRDefault="00870EC3">
            <w:pPr>
              <w:pStyle w:val="TableParagraph"/>
              <w:spacing w:line="268" w:lineRule="exact"/>
              <w:ind w:left="806" w:right="8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376" w:type="dxa"/>
          </w:tcPr>
          <w:p w:rsidR="00D80141" w:rsidRDefault="00870EC3">
            <w:pPr>
              <w:pStyle w:val="TableParagraph"/>
              <w:spacing w:line="268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379" w:type="dxa"/>
          </w:tcPr>
          <w:p w:rsidR="00D80141" w:rsidRDefault="00870EC3">
            <w:pPr>
              <w:pStyle w:val="TableParagraph"/>
              <w:ind w:left="818" w:right="427" w:hanging="365"/>
              <w:jc w:val="left"/>
              <w:rPr>
                <w:sz w:val="24"/>
              </w:rPr>
            </w:pPr>
            <w:r>
              <w:rPr>
                <w:sz w:val="24"/>
              </w:rPr>
              <w:t>Место учебы / работы</w:t>
            </w:r>
          </w:p>
        </w:tc>
        <w:tc>
          <w:tcPr>
            <w:tcW w:w="2379" w:type="dxa"/>
          </w:tcPr>
          <w:p w:rsidR="00D80141" w:rsidRDefault="00870EC3">
            <w:pPr>
              <w:pStyle w:val="TableParagraph"/>
              <w:spacing w:line="268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2379" w:type="dxa"/>
          </w:tcPr>
          <w:p w:rsidR="00D80141" w:rsidRDefault="00870EC3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8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6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  <w:tr w:rsidR="00D80141">
        <w:trPr>
          <w:trHeight w:hRule="exact" w:val="288"/>
        </w:trPr>
        <w:tc>
          <w:tcPr>
            <w:tcW w:w="722" w:type="dxa"/>
          </w:tcPr>
          <w:p w:rsidR="00D80141" w:rsidRDefault="00870E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79" w:type="dxa"/>
          </w:tcPr>
          <w:p w:rsidR="00D80141" w:rsidRDefault="00D80141"/>
        </w:tc>
        <w:tc>
          <w:tcPr>
            <w:tcW w:w="2376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  <w:tc>
          <w:tcPr>
            <w:tcW w:w="2379" w:type="dxa"/>
          </w:tcPr>
          <w:p w:rsidR="00D80141" w:rsidRDefault="00D80141"/>
        </w:tc>
      </w:tr>
    </w:tbl>
    <w:p w:rsidR="00D80141" w:rsidRDefault="00D80141">
      <w:pPr>
        <w:pStyle w:val="a3"/>
        <w:ind w:left="0" w:firstLine="0"/>
        <w:rPr>
          <w:b/>
          <w:sz w:val="20"/>
        </w:rPr>
      </w:pPr>
    </w:p>
    <w:p w:rsidR="00D80141" w:rsidRDefault="00D80141">
      <w:pPr>
        <w:pStyle w:val="a3"/>
        <w:ind w:left="0" w:firstLine="0"/>
        <w:rPr>
          <w:b/>
          <w:sz w:val="20"/>
        </w:rPr>
      </w:pPr>
    </w:p>
    <w:p w:rsidR="00D80141" w:rsidRDefault="00D80141">
      <w:pPr>
        <w:pStyle w:val="a3"/>
        <w:spacing w:before="9"/>
        <w:ind w:left="0" w:firstLine="0"/>
        <w:rPr>
          <w:b/>
          <w:sz w:val="17"/>
        </w:rPr>
      </w:pPr>
    </w:p>
    <w:p w:rsidR="00D80141" w:rsidRDefault="00D80141">
      <w:pPr>
        <w:rPr>
          <w:sz w:val="17"/>
        </w:rPr>
        <w:sectPr w:rsidR="00D80141">
          <w:headerReference w:type="default" r:id="rId18"/>
          <w:pgSz w:w="16840" w:h="11910" w:orient="landscape"/>
          <w:pgMar w:top="1100" w:right="720" w:bottom="280" w:left="1020" w:header="0" w:footer="0" w:gutter="0"/>
          <w:cols w:space="720"/>
        </w:sectPr>
      </w:pPr>
    </w:p>
    <w:p w:rsidR="00D80141" w:rsidRDefault="00870EC3">
      <w:pPr>
        <w:spacing w:before="69"/>
        <w:ind w:left="112" w:right="-19"/>
        <w:rPr>
          <w:b/>
          <w:sz w:val="24"/>
        </w:rPr>
      </w:pPr>
      <w:r>
        <w:rPr>
          <w:b/>
          <w:sz w:val="24"/>
        </w:rPr>
        <w:lastRenderedPageBreak/>
        <w:t>Руководитель</w:t>
      </w:r>
    </w:p>
    <w:p w:rsidR="00D80141" w:rsidRDefault="00870EC3">
      <w:pPr>
        <w:pStyle w:val="a3"/>
        <w:spacing w:before="3"/>
        <w:ind w:left="0" w:firstLine="0"/>
        <w:rPr>
          <w:b/>
          <w:sz w:val="22"/>
        </w:rPr>
      </w:pPr>
      <w:r>
        <w:br w:type="column"/>
      </w:r>
    </w:p>
    <w:p w:rsidR="00D80141" w:rsidRDefault="00870EC3">
      <w:pPr>
        <w:tabs>
          <w:tab w:val="left" w:pos="2927"/>
        </w:tabs>
        <w:ind w:left="11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Ф.И.О</w:t>
      </w:r>
    </w:p>
    <w:sectPr w:rsidR="00D80141">
      <w:type w:val="continuous"/>
      <w:pgSz w:w="16840" w:h="11910" w:orient="landscape"/>
      <w:pgMar w:top="0" w:right="720" w:bottom="0" w:left="1020" w:header="720" w:footer="720" w:gutter="0"/>
      <w:cols w:num="2" w:space="720" w:equalWidth="0">
        <w:col w:w="1634" w:space="9727"/>
        <w:col w:w="37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C3" w:rsidRDefault="00870EC3">
      <w:r>
        <w:separator/>
      </w:r>
    </w:p>
  </w:endnote>
  <w:endnote w:type="continuationSeparator" w:id="0">
    <w:p w:rsidR="00870EC3" w:rsidRDefault="008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C3" w:rsidRDefault="00870EC3">
      <w:r>
        <w:separator/>
      </w:r>
    </w:p>
  </w:footnote>
  <w:footnote w:type="continuationSeparator" w:id="0">
    <w:p w:rsidR="00870EC3" w:rsidRDefault="0087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1" w:rsidRDefault="00F06654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4112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459105</wp:posOffset>
              </wp:positionV>
              <wp:extent cx="203200" cy="17780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141" w:rsidRDefault="00870EC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654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05pt;margin-top:36.15pt;width:16pt;height:14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8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" filled="f" stroked="f">
              <v:textbox inset="0,0,0,0">
                <w:txbxContent>
                  <w:p w:rsidR="00D80141" w:rsidRDefault="00870EC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654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1" w:rsidRDefault="00F06654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4136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459105</wp:posOffset>
              </wp:positionV>
              <wp:extent cx="203200" cy="1778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141" w:rsidRDefault="00870EC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654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05pt;margin-top:36.15pt;width:16pt;height:14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" filled="f" stroked="f">
              <v:textbox inset="0,0,0,0">
                <w:txbxContent>
                  <w:p w:rsidR="00D80141" w:rsidRDefault="00870EC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654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1" w:rsidRDefault="00D80141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8ED"/>
    <w:multiLevelType w:val="multilevel"/>
    <w:tmpl w:val="7DBE78CA"/>
    <w:lvl w:ilvl="0">
      <w:start w:val="7"/>
      <w:numFmt w:val="decimal"/>
      <w:lvlText w:val="%1"/>
      <w:lvlJc w:val="left"/>
      <w:pPr>
        <w:ind w:left="102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6"/>
      </w:pPr>
      <w:rPr>
        <w:rFonts w:hint="default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</w:rPr>
    </w:lvl>
  </w:abstractNum>
  <w:abstractNum w:abstractNumId="1">
    <w:nsid w:val="0E1E3596"/>
    <w:multiLevelType w:val="hybridMultilevel"/>
    <w:tmpl w:val="D3F4F428"/>
    <w:lvl w:ilvl="0" w:tplc="4CA82F58">
      <w:numFmt w:val="bullet"/>
      <w:lvlText w:val="-"/>
      <w:lvlJc w:val="left"/>
      <w:pPr>
        <w:ind w:left="10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F201BC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EE00071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440855C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40B8492C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B4801FFA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1358594C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227EB62C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3364F1A2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">
    <w:nsid w:val="15825583"/>
    <w:multiLevelType w:val="hybridMultilevel"/>
    <w:tmpl w:val="AE52FE78"/>
    <w:lvl w:ilvl="0" w:tplc="0D38839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2A1E5C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FB463BEA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CD98C0E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5AF27C74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F766978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89480808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5428F8B0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021AF516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1676719B"/>
    <w:multiLevelType w:val="hybridMultilevel"/>
    <w:tmpl w:val="300EDC0C"/>
    <w:lvl w:ilvl="0" w:tplc="45E23DB8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E82930">
      <w:numFmt w:val="bullet"/>
      <w:lvlText w:val="•"/>
      <w:lvlJc w:val="left"/>
      <w:pPr>
        <w:ind w:left="1046" w:hanging="248"/>
      </w:pPr>
      <w:rPr>
        <w:rFonts w:hint="default"/>
      </w:rPr>
    </w:lvl>
    <w:lvl w:ilvl="2" w:tplc="95044018">
      <w:numFmt w:val="bullet"/>
      <w:lvlText w:val="•"/>
      <w:lvlJc w:val="left"/>
      <w:pPr>
        <w:ind w:left="1993" w:hanging="248"/>
      </w:pPr>
      <w:rPr>
        <w:rFonts w:hint="default"/>
      </w:rPr>
    </w:lvl>
    <w:lvl w:ilvl="3" w:tplc="6646FDEA">
      <w:numFmt w:val="bullet"/>
      <w:lvlText w:val="•"/>
      <w:lvlJc w:val="left"/>
      <w:pPr>
        <w:ind w:left="2939" w:hanging="248"/>
      </w:pPr>
      <w:rPr>
        <w:rFonts w:hint="default"/>
      </w:rPr>
    </w:lvl>
    <w:lvl w:ilvl="4" w:tplc="A9EC3E3E">
      <w:numFmt w:val="bullet"/>
      <w:lvlText w:val="•"/>
      <w:lvlJc w:val="left"/>
      <w:pPr>
        <w:ind w:left="3886" w:hanging="248"/>
      </w:pPr>
      <w:rPr>
        <w:rFonts w:hint="default"/>
      </w:rPr>
    </w:lvl>
    <w:lvl w:ilvl="5" w:tplc="63424D6C">
      <w:numFmt w:val="bullet"/>
      <w:lvlText w:val="•"/>
      <w:lvlJc w:val="left"/>
      <w:pPr>
        <w:ind w:left="4833" w:hanging="248"/>
      </w:pPr>
      <w:rPr>
        <w:rFonts w:hint="default"/>
      </w:rPr>
    </w:lvl>
    <w:lvl w:ilvl="6" w:tplc="982A2A72">
      <w:numFmt w:val="bullet"/>
      <w:lvlText w:val="•"/>
      <w:lvlJc w:val="left"/>
      <w:pPr>
        <w:ind w:left="5779" w:hanging="248"/>
      </w:pPr>
      <w:rPr>
        <w:rFonts w:hint="default"/>
      </w:rPr>
    </w:lvl>
    <w:lvl w:ilvl="7" w:tplc="BD946CB6">
      <w:numFmt w:val="bullet"/>
      <w:lvlText w:val="•"/>
      <w:lvlJc w:val="left"/>
      <w:pPr>
        <w:ind w:left="6726" w:hanging="248"/>
      </w:pPr>
      <w:rPr>
        <w:rFonts w:hint="default"/>
      </w:rPr>
    </w:lvl>
    <w:lvl w:ilvl="8" w:tplc="18C6A7DA">
      <w:numFmt w:val="bullet"/>
      <w:lvlText w:val="•"/>
      <w:lvlJc w:val="left"/>
      <w:pPr>
        <w:ind w:left="7673" w:hanging="248"/>
      </w:pPr>
      <w:rPr>
        <w:rFonts w:hint="default"/>
      </w:rPr>
    </w:lvl>
  </w:abstractNum>
  <w:abstractNum w:abstractNumId="4">
    <w:nsid w:val="1BFA71D1"/>
    <w:multiLevelType w:val="multilevel"/>
    <w:tmpl w:val="72C6A0BC"/>
    <w:lvl w:ilvl="0">
      <w:start w:val="14"/>
      <w:numFmt w:val="decimal"/>
      <w:lvlText w:val="%1"/>
      <w:lvlJc w:val="left"/>
      <w:pPr>
        <w:ind w:left="102" w:hanging="6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</w:rPr>
    </w:lvl>
    <w:lvl w:ilvl="3">
      <w:numFmt w:val="bullet"/>
      <w:lvlText w:val="•"/>
      <w:lvlJc w:val="left"/>
      <w:pPr>
        <w:ind w:left="2939" w:hanging="648"/>
      </w:pPr>
      <w:rPr>
        <w:rFonts w:hint="default"/>
      </w:rPr>
    </w:lvl>
    <w:lvl w:ilvl="4">
      <w:numFmt w:val="bullet"/>
      <w:lvlText w:val="•"/>
      <w:lvlJc w:val="left"/>
      <w:pPr>
        <w:ind w:left="3886" w:hanging="648"/>
      </w:pPr>
      <w:rPr>
        <w:rFonts w:hint="default"/>
      </w:rPr>
    </w:lvl>
    <w:lvl w:ilvl="5">
      <w:numFmt w:val="bullet"/>
      <w:lvlText w:val="•"/>
      <w:lvlJc w:val="left"/>
      <w:pPr>
        <w:ind w:left="4833" w:hanging="648"/>
      </w:pPr>
      <w:rPr>
        <w:rFonts w:hint="default"/>
      </w:rPr>
    </w:lvl>
    <w:lvl w:ilvl="6">
      <w:numFmt w:val="bullet"/>
      <w:lvlText w:val="•"/>
      <w:lvlJc w:val="left"/>
      <w:pPr>
        <w:ind w:left="5779" w:hanging="648"/>
      </w:pPr>
      <w:rPr>
        <w:rFonts w:hint="default"/>
      </w:rPr>
    </w:lvl>
    <w:lvl w:ilvl="7">
      <w:numFmt w:val="bullet"/>
      <w:lvlText w:val="•"/>
      <w:lvlJc w:val="left"/>
      <w:pPr>
        <w:ind w:left="6726" w:hanging="648"/>
      </w:pPr>
      <w:rPr>
        <w:rFonts w:hint="default"/>
      </w:rPr>
    </w:lvl>
    <w:lvl w:ilvl="8">
      <w:numFmt w:val="bullet"/>
      <w:lvlText w:val="•"/>
      <w:lvlJc w:val="left"/>
      <w:pPr>
        <w:ind w:left="7673" w:hanging="648"/>
      </w:pPr>
      <w:rPr>
        <w:rFonts w:hint="default"/>
      </w:rPr>
    </w:lvl>
  </w:abstractNum>
  <w:abstractNum w:abstractNumId="5">
    <w:nsid w:val="1DA322F2"/>
    <w:multiLevelType w:val="hybridMultilevel"/>
    <w:tmpl w:val="A5E00C0E"/>
    <w:lvl w:ilvl="0" w:tplc="E2067DBA">
      <w:start w:val="1"/>
      <w:numFmt w:val="upperRoman"/>
      <w:lvlText w:val="%1."/>
      <w:lvlJc w:val="left"/>
      <w:pPr>
        <w:ind w:left="368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8CA482">
      <w:numFmt w:val="bullet"/>
      <w:lvlText w:val="•"/>
      <w:lvlJc w:val="left"/>
      <w:pPr>
        <w:ind w:left="4268" w:hanging="250"/>
      </w:pPr>
      <w:rPr>
        <w:rFonts w:hint="default"/>
      </w:rPr>
    </w:lvl>
    <w:lvl w:ilvl="2" w:tplc="B58EAE14">
      <w:numFmt w:val="bullet"/>
      <w:lvlText w:val="•"/>
      <w:lvlJc w:val="left"/>
      <w:pPr>
        <w:ind w:left="4857" w:hanging="250"/>
      </w:pPr>
      <w:rPr>
        <w:rFonts w:hint="default"/>
      </w:rPr>
    </w:lvl>
    <w:lvl w:ilvl="3" w:tplc="D9648F54">
      <w:numFmt w:val="bullet"/>
      <w:lvlText w:val="•"/>
      <w:lvlJc w:val="left"/>
      <w:pPr>
        <w:ind w:left="5445" w:hanging="250"/>
      </w:pPr>
      <w:rPr>
        <w:rFonts w:hint="default"/>
      </w:rPr>
    </w:lvl>
    <w:lvl w:ilvl="4" w:tplc="283CCAF8">
      <w:numFmt w:val="bullet"/>
      <w:lvlText w:val="•"/>
      <w:lvlJc w:val="left"/>
      <w:pPr>
        <w:ind w:left="6034" w:hanging="250"/>
      </w:pPr>
      <w:rPr>
        <w:rFonts w:hint="default"/>
      </w:rPr>
    </w:lvl>
    <w:lvl w:ilvl="5" w:tplc="0CA6A1D0">
      <w:numFmt w:val="bullet"/>
      <w:lvlText w:val="•"/>
      <w:lvlJc w:val="left"/>
      <w:pPr>
        <w:ind w:left="6623" w:hanging="250"/>
      </w:pPr>
      <w:rPr>
        <w:rFonts w:hint="default"/>
      </w:rPr>
    </w:lvl>
    <w:lvl w:ilvl="6" w:tplc="3010243E">
      <w:numFmt w:val="bullet"/>
      <w:lvlText w:val="•"/>
      <w:lvlJc w:val="left"/>
      <w:pPr>
        <w:ind w:left="7211" w:hanging="250"/>
      </w:pPr>
      <w:rPr>
        <w:rFonts w:hint="default"/>
      </w:rPr>
    </w:lvl>
    <w:lvl w:ilvl="7" w:tplc="DB3ABB3A">
      <w:numFmt w:val="bullet"/>
      <w:lvlText w:val="•"/>
      <w:lvlJc w:val="left"/>
      <w:pPr>
        <w:ind w:left="7800" w:hanging="250"/>
      </w:pPr>
      <w:rPr>
        <w:rFonts w:hint="default"/>
      </w:rPr>
    </w:lvl>
    <w:lvl w:ilvl="8" w:tplc="221A8570">
      <w:numFmt w:val="bullet"/>
      <w:lvlText w:val="•"/>
      <w:lvlJc w:val="left"/>
      <w:pPr>
        <w:ind w:left="8389" w:hanging="250"/>
      </w:pPr>
      <w:rPr>
        <w:rFonts w:hint="default"/>
      </w:rPr>
    </w:lvl>
  </w:abstractNum>
  <w:abstractNum w:abstractNumId="6">
    <w:nsid w:val="20145030"/>
    <w:multiLevelType w:val="multilevel"/>
    <w:tmpl w:val="E1B6A0F8"/>
    <w:lvl w:ilvl="0">
      <w:start w:val="5"/>
      <w:numFmt w:val="decimal"/>
      <w:lvlText w:val="%1"/>
      <w:lvlJc w:val="left"/>
      <w:pPr>
        <w:ind w:left="10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86" w:hanging="711"/>
      </w:pPr>
      <w:rPr>
        <w:rFonts w:hint="default"/>
      </w:rPr>
    </w:lvl>
    <w:lvl w:ilvl="5">
      <w:numFmt w:val="bullet"/>
      <w:lvlText w:val="•"/>
      <w:lvlJc w:val="left"/>
      <w:pPr>
        <w:ind w:left="4833" w:hanging="711"/>
      </w:pPr>
      <w:rPr>
        <w:rFonts w:hint="default"/>
      </w:rPr>
    </w:lvl>
    <w:lvl w:ilvl="6">
      <w:numFmt w:val="bullet"/>
      <w:lvlText w:val="•"/>
      <w:lvlJc w:val="left"/>
      <w:pPr>
        <w:ind w:left="5779" w:hanging="711"/>
      </w:pPr>
      <w:rPr>
        <w:rFonts w:hint="default"/>
      </w:rPr>
    </w:lvl>
    <w:lvl w:ilvl="7">
      <w:numFmt w:val="bullet"/>
      <w:lvlText w:val="•"/>
      <w:lvlJc w:val="left"/>
      <w:pPr>
        <w:ind w:left="6726" w:hanging="711"/>
      </w:pPr>
      <w:rPr>
        <w:rFonts w:hint="default"/>
      </w:rPr>
    </w:lvl>
    <w:lvl w:ilvl="8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7">
    <w:nsid w:val="20D71693"/>
    <w:multiLevelType w:val="multilevel"/>
    <w:tmpl w:val="EA849024"/>
    <w:lvl w:ilvl="0">
      <w:start w:val="4"/>
      <w:numFmt w:val="decimal"/>
      <w:lvlText w:val="%1"/>
      <w:lvlJc w:val="left"/>
      <w:pPr>
        <w:ind w:left="130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6" w:hanging="701"/>
      </w:pPr>
      <w:rPr>
        <w:rFonts w:hint="default"/>
      </w:rPr>
    </w:lvl>
    <w:lvl w:ilvl="4">
      <w:numFmt w:val="bullet"/>
      <w:lvlText w:val="•"/>
      <w:lvlJc w:val="left"/>
      <w:pPr>
        <w:ind w:left="4055" w:hanging="701"/>
      </w:pPr>
      <w:rPr>
        <w:rFonts w:hint="default"/>
      </w:rPr>
    </w:lvl>
    <w:lvl w:ilvl="5">
      <w:numFmt w:val="bullet"/>
      <w:lvlText w:val="•"/>
      <w:lvlJc w:val="left"/>
      <w:pPr>
        <w:ind w:left="4973" w:hanging="701"/>
      </w:pPr>
      <w:rPr>
        <w:rFonts w:hint="default"/>
      </w:rPr>
    </w:lvl>
    <w:lvl w:ilvl="6">
      <w:numFmt w:val="bullet"/>
      <w:lvlText w:val="•"/>
      <w:lvlJc w:val="left"/>
      <w:pPr>
        <w:ind w:left="5892" w:hanging="701"/>
      </w:pPr>
      <w:rPr>
        <w:rFonts w:hint="default"/>
      </w:rPr>
    </w:lvl>
    <w:lvl w:ilvl="7">
      <w:numFmt w:val="bullet"/>
      <w:lvlText w:val="•"/>
      <w:lvlJc w:val="left"/>
      <w:pPr>
        <w:ind w:left="6810" w:hanging="701"/>
      </w:pPr>
      <w:rPr>
        <w:rFonts w:hint="default"/>
      </w:rPr>
    </w:lvl>
    <w:lvl w:ilvl="8">
      <w:numFmt w:val="bullet"/>
      <w:lvlText w:val="•"/>
      <w:lvlJc w:val="left"/>
      <w:pPr>
        <w:ind w:left="7729" w:hanging="701"/>
      </w:pPr>
      <w:rPr>
        <w:rFonts w:hint="default"/>
      </w:rPr>
    </w:lvl>
  </w:abstractNum>
  <w:abstractNum w:abstractNumId="8">
    <w:nsid w:val="24D942F2"/>
    <w:multiLevelType w:val="multilevel"/>
    <w:tmpl w:val="4F025934"/>
    <w:lvl w:ilvl="0">
      <w:start w:val="1"/>
      <w:numFmt w:val="decimal"/>
      <w:lvlText w:val="%1"/>
      <w:lvlJc w:val="left"/>
      <w:pPr>
        <w:ind w:left="10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9">
    <w:nsid w:val="2ABB0CD6"/>
    <w:multiLevelType w:val="multilevel"/>
    <w:tmpl w:val="8018C0A8"/>
    <w:lvl w:ilvl="0">
      <w:start w:val="2"/>
      <w:numFmt w:val="decimal"/>
      <w:lvlText w:val="%1"/>
      <w:lvlJc w:val="left"/>
      <w:pPr>
        <w:ind w:left="102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72"/>
      </w:pPr>
      <w:rPr>
        <w:rFonts w:hint="default"/>
      </w:rPr>
    </w:lvl>
    <w:lvl w:ilvl="4">
      <w:numFmt w:val="bullet"/>
      <w:lvlText w:val="•"/>
      <w:lvlJc w:val="left"/>
      <w:pPr>
        <w:ind w:left="3886" w:hanging="772"/>
      </w:pPr>
      <w:rPr>
        <w:rFonts w:hint="default"/>
      </w:rPr>
    </w:lvl>
    <w:lvl w:ilvl="5">
      <w:numFmt w:val="bullet"/>
      <w:lvlText w:val="•"/>
      <w:lvlJc w:val="left"/>
      <w:pPr>
        <w:ind w:left="4833" w:hanging="772"/>
      </w:pPr>
      <w:rPr>
        <w:rFonts w:hint="default"/>
      </w:rPr>
    </w:lvl>
    <w:lvl w:ilvl="6">
      <w:numFmt w:val="bullet"/>
      <w:lvlText w:val="•"/>
      <w:lvlJc w:val="left"/>
      <w:pPr>
        <w:ind w:left="5779" w:hanging="772"/>
      </w:pPr>
      <w:rPr>
        <w:rFonts w:hint="default"/>
      </w:rPr>
    </w:lvl>
    <w:lvl w:ilvl="7">
      <w:numFmt w:val="bullet"/>
      <w:lvlText w:val="•"/>
      <w:lvlJc w:val="left"/>
      <w:pPr>
        <w:ind w:left="6726" w:hanging="772"/>
      </w:pPr>
      <w:rPr>
        <w:rFonts w:hint="default"/>
      </w:rPr>
    </w:lvl>
    <w:lvl w:ilvl="8">
      <w:numFmt w:val="bullet"/>
      <w:lvlText w:val="•"/>
      <w:lvlJc w:val="left"/>
      <w:pPr>
        <w:ind w:left="7673" w:hanging="772"/>
      </w:pPr>
      <w:rPr>
        <w:rFonts w:hint="default"/>
      </w:rPr>
    </w:lvl>
  </w:abstractNum>
  <w:abstractNum w:abstractNumId="10">
    <w:nsid w:val="2DBA790B"/>
    <w:multiLevelType w:val="multilevel"/>
    <w:tmpl w:val="6932FA8E"/>
    <w:lvl w:ilvl="0">
      <w:start w:val="10"/>
      <w:numFmt w:val="decimal"/>
      <w:lvlText w:val="%1"/>
      <w:lvlJc w:val="left"/>
      <w:pPr>
        <w:ind w:left="1440" w:hanging="6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45" w:hanging="843"/>
      </w:pPr>
      <w:rPr>
        <w:rFonts w:hint="default"/>
      </w:rPr>
    </w:lvl>
    <w:lvl w:ilvl="4">
      <w:numFmt w:val="bullet"/>
      <w:lvlText w:val="•"/>
      <w:lvlJc w:val="left"/>
      <w:pPr>
        <w:ind w:left="4148" w:hanging="843"/>
      </w:pPr>
      <w:rPr>
        <w:rFonts w:hint="default"/>
      </w:rPr>
    </w:lvl>
    <w:lvl w:ilvl="5">
      <w:numFmt w:val="bullet"/>
      <w:lvlText w:val="•"/>
      <w:lvlJc w:val="left"/>
      <w:pPr>
        <w:ind w:left="5051" w:hanging="843"/>
      </w:pPr>
      <w:rPr>
        <w:rFonts w:hint="default"/>
      </w:rPr>
    </w:lvl>
    <w:lvl w:ilvl="6">
      <w:numFmt w:val="bullet"/>
      <w:lvlText w:val="•"/>
      <w:lvlJc w:val="left"/>
      <w:pPr>
        <w:ind w:left="5954" w:hanging="843"/>
      </w:pPr>
      <w:rPr>
        <w:rFonts w:hint="default"/>
      </w:rPr>
    </w:lvl>
    <w:lvl w:ilvl="7">
      <w:numFmt w:val="bullet"/>
      <w:lvlText w:val="•"/>
      <w:lvlJc w:val="left"/>
      <w:pPr>
        <w:ind w:left="6857" w:hanging="843"/>
      </w:pPr>
      <w:rPr>
        <w:rFonts w:hint="default"/>
      </w:rPr>
    </w:lvl>
    <w:lvl w:ilvl="8">
      <w:numFmt w:val="bullet"/>
      <w:lvlText w:val="•"/>
      <w:lvlJc w:val="left"/>
      <w:pPr>
        <w:ind w:left="7760" w:hanging="843"/>
      </w:pPr>
      <w:rPr>
        <w:rFonts w:hint="default"/>
      </w:rPr>
    </w:lvl>
  </w:abstractNum>
  <w:abstractNum w:abstractNumId="11">
    <w:nsid w:val="2F8E2118"/>
    <w:multiLevelType w:val="multilevel"/>
    <w:tmpl w:val="A6FC85A2"/>
    <w:lvl w:ilvl="0">
      <w:start w:val="8"/>
      <w:numFmt w:val="decimal"/>
      <w:lvlText w:val="%1"/>
      <w:lvlJc w:val="left"/>
      <w:pPr>
        <w:ind w:left="13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</w:rPr>
    </w:lvl>
    <w:lvl w:ilvl="4">
      <w:numFmt w:val="bullet"/>
      <w:lvlText w:val="•"/>
      <w:lvlJc w:val="left"/>
      <w:pPr>
        <w:ind w:left="4202" w:hanging="701"/>
      </w:pPr>
      <w:rPr>
        <w:rFonts w:hint="default"/>
      </w:rPr>
    </w:lvl>
    <w:lvl w:ilvl="5">
      <w:numFmt w:val="bullet"/>
      <w:lvlText w:val="•"/>
      <w:lvlJc w:val="left"/>
      <w:pPr>
        <w:ind w:left="5096" w:hanging="701"/>
      </w:pPr>
      <w:rPr>
        <w:rFonts w:hint="default"/>
      </w:rPr>
    </w:lvl>
    <w:lvl w:ilvl="6">
      <w:numFmt w:val="bullet"/>
      <w:lvlText w:val="•"/>
      <w:lvlJc w:val="left"/>
      <w:pPr>
        <w:ind w:left="5990" w:hanging="701"/>
      </w:pPr>
      <w:rPr>
        <w:rFonts w:hint="default"/>
      </w:rPr>
    </w:lvl>
    <w:lvl w:ilvl="7">
      <w:numFmt w:val="bullet"/>
      <w:lvlText w:val="•"/>
      <w:lvlJc w:val="left"/>
      <w:pPr>
        <w:ind w:left="6884" w:hanging="701"/>
      </w:pPr>
      <w:rPr>
        <w:rFonts w:hint="default"/>
      </w:rPr>
    </w:lvl>
    <w:lvl w:ilvl="8">
      <w:numFmt w:val="bullet"/>
      <w:lvlText w:val="•"/>
      <w:lvlJc w:val="left"/>
      <w:pPr>
        <w:ind w:left="7778" w:hanging="701"/>
      </w:pPr>
      <w:rPr>
        <w:rFonts w:hint="default"/>
      </w:rPr>
    </w:lvl>
  </w:abstractNum>
  <w:abstractNum w:abstractNumId="12">
    <w:nsid w:val="37A31F54"/>
    <w:multiLevelType w:val="multilevel"/>
    <w:tmpl w:val="036EF816"/>
    <w:lvl w:ilvl="0">
      <w:start w:val="15"/>
      <w:numFmt w:val="decimal"/>
      <w:lvlText w:val="%1"/>
      <w:lvlJc w:val="left"/>
      <w:pPr>
        <w:ind w:left="102" w:hanging="7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61"/>
      </w:pPr>
      <w:rPr>
        <w:rFonts w:hint="default"/>
      </w:rPr>
    </w:lvl>
    <w:lvl w:ilvl="3">
      <w:numFmt w:val="bullet"/>
      <w:lvlText w:val="•"/>
      <w:lvlJc w:val="left"/>
      <w:pPr>
        <w:ind w:left="2939" w:hanging="761"/>
      </w:pPr>
      <w:rPr>
        <w:rFonts w:hint="default"/>
      </w:rPr>
    </w:lvl>
    <w:lvl w:ilvl="4">
      <w:numFmt w:val="bullet"/>
      <w:lvlText w:val="•"/>
      <w:lvlJc w:val="left"/>
      <w:pPr>
        <w:ind w:left="3886" w:hanging="761"/>
      </w:pPr>
      <w:rPr>
        <w:rFonts w:hint="default"/>
      </w:rPr>
    </w:lvl>
    <w:lvl w:ilvl="5">
      <w:numFmt w:val="bullet"/>
      <w:lvlText w:val="•"/>
      <w:lvlJc w:val="left"/>
      <w:pPr>
        <w:ind w:left="4833" w:hanging="761"/>
      </w:pPr>
      <w:rPr>
        <w:rFonts w:hint="default"/>
      </w:rPr>
    </w:lvl>
    <w:lvl w:ilvl="6">
      <w:numFmt w:val="bullet"/>
      <w:lvlText w:val="•"/>
      <w:lvlJc w:val="left"/>
      <w:pPr>
        <w:ind w:left="5779" w:hanging="761"/>
      </w:pPr>
      <w:rPr>
        <w:rFonts w:hint="default"/>
      </w:rPr>
    </w:lvl>
    <w:lvl w:ilvl="7">
      <w:numFmt w:val="bullet"/>
      <w:lvlText w:val="•"/>
      <w:lvlJc w:val="left"/>
      <w:pPr>
        <w:ind w:left="6726" w:hanging="761"/>
      </w:pPr>
      <w:rPr>
        <w:rFonts w:hint="default"/>
      </w:rPr>
    </w:lvl>
    <w:lvl w:ilvl="8">
      <w:numFmt w:val="bullet"/>
      <w:lvlText w:val="•"/>
      <w:lvlJc w:val="left"/>
      <w:pPr>
        <w:ind w:left="7673" w:hanging="761"/>
      </w:pPr>
      <w:rPr>
        <w:rFonts w:hint="default"/>
      </w:rPr>
    </w:lvl>
  </w:abstractNum>
  <w:abstractNum w:abstractNumId="13">
    <w:nsid w:val="414B2969"/>
    <w:multiLevelType w:val="multilevel"/>
    <w:tmpl w:val="E6329956"/>
    <w:lvl w:ilvl="0">
      <w:start w:val="12"/>
      <w:numFmt w:val="decimal"/>
      <w:lvlText w:val="%1"/>
      <w:lvlJc w:val="left"/>
      <w:pPr>
        <w:ind w:left="102" w:hanging="8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26"/>
      </w:pPr>
      <w:rPr>
        <w:rFonts w:hint="default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4">
    <w:nsid w:val="45B733B7"/>
    <w:multiLevelType w:val="multilevel"/>
    <w:tmpl w:val="1D80F8B4"/>
    <w:lvl w:ilvl="0">
      <w:start w:val="6"/>
      <w:numFmt w:val="decimal"/>
      <w:lvlText w:val="%1"/>
      <w:lvlJc w:val="left"/>
      <w:pPr>
        <w:ind w:left="102" w:hanging="5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892"/>
      </w:pPr>
      <w:rPr>
        <w:rFonts w:hint="default"/>
      </w:rPr>
    </w:lvl>
    <w:lvl w:ilvl="4">
      <w:numFmt w:val="bullet"/>
      <w:lvlText w:val="•"/>
      <w:lvlJc w:val="left"/>
      <w:pPr>
        <w:ind w:left="3886" w:hanging="892"/>
      </w:pPr>
      <w:rPr>
        <w:rFonts w:hint="default"/>
      </w:rPr>
    </w:lvl>
    <w:lvl w:ilvl="5">
      <w:numFmt w:val="bullet"/>
      <w:lvlText w:val="•"/>
      <w:lvlJc w:val="left"/>
      <w:pPr>
        <w:ind w:left="4833" w:hanging="892"/>
      </w:pPr>
      <w:rPr>
        <w:rFonts w:hint="default"/>
      </w:rPr>
    </w:lvl>
    <w:lvl w:ilvl="6">
      <w:numFmt w:val="bullet"/>
      <w:lvlText w:val="•"/>
      <w:lvlJc w:val="left"/>
      <w:pPr>
        <w:ind w:left="5779" w:hanging="892"/>
      </w:pPr>
      <w:rPr>
        <w:rFonts w:hint="default"/>
      </w:rPr>
    </w:lvl>
    <w:lvl w:ilvl="7">
      <w:numFmt w:val="bullet"/>
      <w:lvlText w:val="•"/>
      <w:lvlJc w:val="left"/>
      <w:pPr>
        <w:ind w:left="6726" w:hanging="892"/>
      </w:pPr>
      <w:rPr>
        <w:rFonts w:hint="default"/>
      </w:rPr>
    </w:lvl>
    <w:lvl w:ilvl="8">
      <w:numFmt w:val="bullet"/>
      <w:lvlText w:val="•"/>
      <w:lvlJc w:val="left"/>
      <w:pPr>
        <w:ind w:left="7673" w:hanging="892"/>
      </w:pPr>
      <w:rPr>
        <w:rFonts w:hint="default"/>
      </w:rPr>
    </w:lvl>
  </w:abstractNum>
  <w:abstractNum w:abstractNumId="15">
    <w:nsid w:val="45C55873"/>
    <w:multiLevelType w:val="hybridMultilevel"/>
    <w:tmpl w:val="ECCCF472"/>
    <w:lvl w:ilvl="0" w:tplc="463E1604">
      <w:numFmt w:val="bullet"/>
      <w:lvlText w:val="-"/>
      <w:lvlJc w:val="left"/>
      <w:pPr>
        <w:ind w:left="9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04C589E">
      <w:numFmt w:val="bullet"/>
      <w:lvlText w:val="•"/>
      <w:lvlJc w:val="left"/>
      <w:pPr>
        <w:ind w:left="1773" w:hanging="118"/>
      </w:pPr>
      <w:rPr>
        <w:rFonts w:hint="default"/>
      </w:rPr>
    </w:lvl>
    <w:lvl w:ilvl="2" w:tplc="29E6A17A">
      <w:numFmt w:val="bullet"/>
      <w:lvlText w:val="•"/>
      <w:lvlJc w:val="left"/>
      <w:pPr>
        <w:ind w:left="2627" w:hanging="118"/>
      </w:pPr>
      <w:rPr>
        <w:rFonts w:hint="default"/>
      </w:rPr>
    </w:lvl>
    <w:lvl w:ilvl="3" w:tplc="2E8C16E2">
      <w:numFmt w:val="bullet"/>
      <w:lvlText w:val="•"/>
      <w:lvlJc w:val="left"/>
      <w:pPr>
        <w:ind w:left="3480" w:hanging="118"/>
      </w:pPr>
      <w:rPr>
        <w:rFonts w:hint="default"/>
      </w:rPr>
    </w:lvl>
    <w:lvl w:ilvl="4" w:tplc="1B862EB8">
      <w:numFmt w:val="bullet"/>
      <w:lvlText w:val="•"/>
      <w:lvlJc w:val="left"/>
      <w:pPr>
        <w:ind w:left="4334" w:hanging="118"/>
      </w:pPr>
      <w:rPr>
        <w:rFonts w:hint="default"/>
      </w:rPr>
    </w:lvl>
    <w:lvl w:ilvl="5" w:tplc="9460C3A4">
      <w:numFmt w:val="bullet"/>
      <w:lvlText w:val="•"/>
      <w:lvlJc w:val="left"/>
      <w:pPr>
        <w:ind w:left="5187" w:hanging="118"/>
      </w:pPr>
      <w:rPr>
        <w:rFonts w:hint="default"/>
      </w:rPr>
    </w:lvl>
    <w:lvl w:ilvl="6" w:tplc="E594FEFE">
      <w:numFmt w:val="bullet"/>
      <w:lvlText w:val="•"/>
      <w:lvlJc w:val="left"/>
      <w:pPr>
        <w:ind w:left="6041" w:hanging="118"/>
      </w:pPr>
      <w:rPr>
        <w:rFonts w:hint="default"/>
      </w:rPr>
    </w:lvl>
    <w:lvl w:ilvl="7" w:tplc="F984EEBC">
      <w:numFmt w:val="bullet"/>
      <w:lvlText w:val="•"/>
      <w:lvlJc w:val="left"/>
      <w:pPr>
        <w:ind w:left="6894" w:hanging="118"/>
      </w:pPr>
      <w:rPr>
        <w:rFonts w:hint="default"/>
      </w:rPr>
    </w:lvl>
    <w:lvl w:ilvl="8" w:tplc="32A40EA0">
      <w:numFmt w:val="bullet"/>
      <w:lvlText w:val="•"/>
      <w:lvlJc w:val="left"/>
      <w:pPr>
        <w:ind w:left="7748" w:hanging="118"/>
      </w:pPr>
      <w:rPr>
        <w:rFonts w:hint="default"/>
      </w:rPr>
    </w:lvl>
  </w:abstractNum>
  <w:abstractNum w:abstractNumId="16">
    <w:nsid w:val="4D590568"/>
    <w:multiLevelType w:val="multilevel"/>
    <w:tmpl w:val="C6321534"/>
    <w:lvl w:ilvl="0">
      <w:start w:val="3"/>
      <w:numFmt w:val="decimal"/>
      <w:lvlText w:val="%1"/>
      <w:lvlJc w:val="left"/>
      <w:pPr>
        <w:ind w:left="13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6" w:hanging="755"/>
      </w:pPr>
      <w:rPr>
        <w:rFonts w:hint="default"/>
      </w:rPr>
    </w:lvl>
    <w:lvl w:ilvl="4">
      <w:numFmt w:val="bullet"/>
      <w:lvlText w:val="•"/>
      <w:lvlJc w:val="left"/>
      <w:pPr>
        <w:ind w:left="4055" w:hanging="755"/>
      </w:pPr>
      <w:rPr>
        <w:rFonts w:hint="default"/>
      </w:rPr>
    </w:lvl>
    <w:lvl w:ilvl="5">
      <w:numFmt w:val="bullet"/>
      <w:lvlText w:val="•"/>
      <w:lvlJc w:val="left"/>
      <w:pPr>
        <w:ind w:left="4973" w:hanging="755"/>
      </w:pPr>
      <w:rPr>
        <w:rFonts w:hint="default"/>
      </w:rPr>
    </w:lvl>
    <w:lvl w:ilvl="6">
      <w:numFmt w:val="bullet"/>
      <w:lvlText w:val="•"/>
      <w:lvlJc w:val="left"/>
      <w:pPr>
        <w:ind w:left="5892" w:hanging="755"/>
      </w:pPr>
      <w:rPr>
        <w:rFonts w:hint="default"/>
      </w:rPr>
    </w:lvl>
    <w:lvl w:ilvl="7">
      <w:numFmt w:val="bullet"/>
      <w:lvlText w:val="•"/>
      <w:lvlJc w:val="left"/>
      <w:pPr>
        <w:ind w:left="6810" w:hanging="755"/>
      </w:pPr>
      <w:rPr>
        <w:rFonts w:hint="default"/>
      </w:rPr>
    </w:lvl>
    <w:lvl w:ilvl="8">
      <w:numFmt w:val="bullet"/>
      <w:lvlText w:val="•"/>
      <w:lvlJc w:val="left"/>
      <w:pPr>
        <w:ind w:left="7729" w:hanging="755"/>
      </w:pPr>
      <w:rPr>
        <w:rFonts w:hint="default"/>
      </w:rPr>
    </w:lvl>
  </w:abstractNum>
  <w:abstractNum w:abstractNumId="17">
    <w:nsid w:val="5B5B7AC5"/>
    <w:multiLevelType w:val="hybridMultilevel"/>
    <w:tmpl w:val="68448F26"/>
    <w:lvl w:ilvl="0" w:tplc="486241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9F4FF3E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7174127E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C1BE1EC8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3E7462DA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DF963364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F3D00622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9AECD21E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733A022A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18">
    <w:nsid w:val="70ED0EA3"/>
    <w:multiLevelType w:val="multilevel"/>
    <w:tmpl w:val="BBBA6006"/>
    <w:lvl w:ilvl="0">
      <w:start w:val="11"/>
      <w:numFmt w:val="decimal"/>
      <w:lvlText w:val="%1"/>
      <w:lvlJc w:val="left"/>
      <w:pPr>
        <w:ind w:left="1441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45" w:hanging="845"/>
      </w:pPr>
      <w:rPr>
        <w:rFonts w:hint="default"/>
      </w:rPr>
    </w:lvl>
    <w:lvl w:ilvl="4">
      <w:numFmt w:val="bullet"/>
      <w:lvlText w:val="•"/>
      <w:lvlJc w:val="left"/>
      <w:pPr>
        <w:ind w:left="4148" w:hanging="845"/>
      </w:pPr>
      <w:rPr>
        <w:rFonts w:hint="default"/>
      </w:rPr>
    </w:lvl>
    <w:lvl w:ilvl="5">
      <w:numFmt w:val="bullet"/>
      <w:lvlText w:val="•"/>
      <w:lvlJc w:val="left"/>
      <w:pPr>
        <w:ind w:left="5051" w:hanging="845"/>
      </w:pPr>
      <w:rPr>
        <w:rFonts w:hint="default"/>
      </w:rPr>
    </w:lvl>
    <w:lvl w:ilvl="6">
      <w:numFmt w:val="bullet"/>
      <w:lvlText w:val="•"/>
      <w:lvlJc w:val="left"/>
      <w:pPr>
        <w:ind w:left="5954" w:hanging="845"/>
      </w:pPr>
      <w:rPr>
        <w:rFonts w:hint="default"/>
      </w:rPr>
    </w:lvl>
    <w:lvl w:ilvl="7">
      <w:numFmt w:val="bullet"/>
      <w:lvlText w:val="•"/>
      <w:lvlJc w:val="left"/>
      <w:pPr>
        <w:ind w:left="6857" w:hanging="845"/>
      </w:pPr>
      <w:rPr>
        <w:rFonts w:hint="default"/>
      </w:rPr>
    </w:lvl>
    <w:lvl w:ilvl="8">
      <w:numFmt w:val="bullet"/>
      <w:lvlText w:val="•"/>
      <w:lvlJc w:val="left"/>
      <w:pPr>
        <w:ind w:left="7760" w:hanging="845"/>
      </w:pPr>
      <w:rPr>
        <w:rFonts w:hint="default"/>
      </w:rPr>
    </w:lvl>
  </w:abstractNum>
  <w:abstractNum w:abstractNumId="19">
    <w:nsid w:val="78EF2B4D"/>
    <w:multiLevelType w:val="multilevel"/>
    <w:tmpl w:val="362485BE"/>
    <w:lvl w:ilvl="0">
      <w:start w:val="9"/>
      <w:numFmt w:val="decimal"/>
      <w:lvlText w:val="%1"/>
      <w:lvlJc w:val="left"/>
      <w:pPr>
        <w:ind w:left="109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1"/>
    <w:rsid w:val="00870EC3"/>
    <w:rsid w:val="00D80141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261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6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261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6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voykonkurs.ru/about/doc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oykonkurs.ru/about/doc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tocm7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@tocm71.ru" TargetMode="External"/><Relationship Id="rId10" Type="http://schemas.openxmlformats.org/officeDocument/2006/relationships/hyperlink" Target="mailto:konkurs@tocm7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tvoykonkurs.ru/about/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2017-05-12T06:28:00Z</dcterms:created>
  <dcterms:modified xsi:type="dcterms:W3CDTF">2017-05-12T06:28:00Z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2017-05-12T00:00:00Z</vt:filetime>
  </property>
</Properties>
</file>