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6" w:rsidRPr="000F2E66" w:rsidRDefault="00E86268" w:rsidP="00E86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r w:rsidR="000F2E66" w:rsidRPr="000F2E6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озвоните по следующим телефонам:</w:t>
      </w:r>
    </w:p>
    <w:tbl>
      <w:tblPr>
        <w:tblW w:w="9356" w:type="dxa"/>
        <w:tblCellSpacing w:w="15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3"/>
      </w:tblGrid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E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Единая горячая линия антинаркотического</w:t>
            </w:r>
            <w:r w:rsidR="00E8626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0F2E6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8-800-450-71-00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E8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Тульский областной наркологический</w:t>
            </w:r>
            <w:r w:rsidR="00E8626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диспансер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0F2E6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36-63-49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3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Детский телефон доверия для подростков и их родителей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0F2E6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8-800-200-01-22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3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0" w:name="_Toc439327492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УМВД России по Тульской области</w:t>
            </w:r>
            <w:bookmarkEnd w:id="0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535CE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тел. доверия: </w:t>
            </w:r>
            <w:r w:rsidRPr="000F2E66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32-22-85,</w:t>
            </w:r>
          </w:p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деж</w:t>
            </w:r>
            <w:proofErr w:type="spellEnd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часть: 32-22-49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34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Управление по </w:t>
            </w:r>
            <w:proofErr w:type="gramStart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оборотом наркотиков (УКОН) УМВД России</w:t>
            </w:r>
            <w:r w:rsidR="00B646A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Тульской области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0F2E6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35-18-60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0F2E6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535CEA">
            <w:pPr>
              <w:spacing w:before="100" w:beforeAutospacing="1" w:after="100" w:afterAutospacing="1" w:line="312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32-49-02, 32-49-60, 32-49-61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1" w:name="_Toc296274102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полиции «</w:t>
            </w:r>
            <w:proofErr w:type="spellStart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Криволученский</w:t>
            </w:r>
            <w:proofErr w:type="spellEnd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bookmarkEnd w:id="1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45-94-10,</w:t>
            </w:r>
            <w:r w:rsidR="00F812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32-24-95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1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2" w:name="_Toc296274103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полиции «Зареченский»</w:t>
            </w:r>
            <w:bookmarkEnd w:id="2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193E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1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32-40-00,</w:t>
            </w:r>
            <w:r w:rsidR="00193E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32-40-02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1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3" w:name="_Toc296274104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полиции «Привокзальный»</w:t>
            </w:r>
            <w:bookmarkEnd w:id="3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1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32-47-02,</w:t>
            </w:r>
            <w:r w:rsidR="00193E0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32-47-00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1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4" w:name="_Toc439327496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полиции «Косогорское»</w:t>
            </w:r>
            <w:bookmarkEnd w:id="4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23-03-91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1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5" w:name="_Toc296274106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полиции «Советский»</w:t>
            </w:r>
            <w:bookmarkEnd w:id="5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1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32-48-00,32-48-02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6" w:name="_Toc296274107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полиции «Центральный»</w:t>
            </w:r>
            <w:bookmarkEnd w:id="6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32-46-02,</w:t>
            </w:r>
            <w:r w:rsidR="00F812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31-14-77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7" w:name="_Toc296274108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полиции «Скуратовский»</w:t>
            </w:r>
            <w:bookmarkEnd w:id="7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31-40-22,</w:t>
            </w:r>
            <w:r w:rsidR="00F812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31-37-43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8" w:name="_Toc296274117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полиции «Ленинский»</w:t>
            </w:r>
            <w:bookmarkEnd w:id="8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72-50-02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F8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9" w:name="_Toc439327503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 полиции «</w:t>
            </w:r>
            <w:proofErr w:type="spellStart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bookmarkEnd w:id="9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УМВД России по г. Туле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72-14-23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«Горячая линия» администрации города Тулы. Ежедневно, кроме выходных и праздничных дней, с 9.00 до 12.30, с 13.30 до 18.00.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пятницам с 9.00 до 12.30 и с 13.30 до 17.00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33-11-37, 30-61-04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Главное управление администрации города Тулы по Зареченскому территориальному округу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47-58-58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Главное управление администрации города Тулы по Пролетарскому территориальному</w:t>
            </w:r>
            <w:r w:rsidR="000A508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округу</w:t>
            </w:r>
          </w:p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 доверия по территориальному</w:t>
            </w:r>
            <w:r w:rsidR="00387B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сектору «</w:t>
            </w:r>
            <w:proofErr w:type="spellStart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Шатское</w:t>
            </w:r>
            <w:proofErr w:type="spellEnd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  <w:p w:rsidR="000F2E66" w:rsidRPr="000F2E66" w:rsidRDefault="000F2E66" w:rsidP="003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 доверия по территориальному</w:t>
            </w:r>
            <w:r w:rsidR="00387B0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сектору </w:t>
            </w: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Медвенское</w:t>
            </w:r>
            <w:proofErr w:type="spellEnd"/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41-62-39</w:t>
            </w:r>
          </w:p>
          <w:p w:rsidR="00387B0D" w:rsidRDefault="00387B0D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72-30-11</w:t>
            </w:r>
          </w:p>
          <w:p w:rsidR="000F2E66" w:rsidRPr="000F2E66" w:rsidRDefault="000F2E66" w:rsidP="00A8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72-96-88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79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Главное управление администрации города Тулы по Советскому территориальному округу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79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30-19-15, 30-16-24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79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Главное управление администрации города Тулы по Привокзальному территориальному округу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ECFF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79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21-28-89</w:t>
            </w:r>
          </w:p>
        </w:tc>
      </w:tr>
      <w:tr w:rsidR="00E86268" w:rsidRPr="000F2E66" w:rsidTr="00E86268">
        <w:trPr>
          <w:tblCellSpacing w:w="15" w:type="dxa"/>
        </w:trPr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79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Главное управление администрации города Тулы по Центральному территориальному округу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" w:space="0" w:color="auto"/>
            </w:tcBorders>
            <w:shd w:val="clear" w:color="auto" w:fill="C0CFA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2E66" w:rsidRPr="000F2E66" w:rsidRDefault="000F2E66" w:rsidP="0079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F2E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31-11-36</w:t>
            </w:r>
          </w:p>
        </w:tc>
      </w:tr>
    </w:tbl>
    <w:p w:rsidR="000F2E66" w:rsidRPr="000F2E66" w:rsidRDefault="000F2E66" w:rsidP="0079008F">
      <w:pPr>
        <w:spacing w:before="100" w:beforeAutospacing="1" w:after="100" w:afterAutospacing="1" w:line="240" w:lineRule="auto"/>
        <w:rPr>
          <w:rFonts w:ascii="GothaProBla" w:eastAsia="Times New Roman" w:hAnsi="GothaProBla" w:cs="Times New Roman"/>
          <w:b/>
          <w:color w:val="2D2D2D"/>
          <w:sz w:val="26"/>
          <w:szCs w:val="26"/>
          <w:lang w:eastAsia="ru-RU"/>
        </w:rPr>
      </w:pPr>
      <w:r w:rsidRPr="000F2E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F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 </w:t>
      </w:r>
      <w:r w:rsidRPr="000F2E66">
        <w:rPr>
          <w:rFonts w:ascii="GothaProBla" w:eastAsia="Times New Roman" w:hAnsi="GothaProBla" w:cs="Times New Roman"/>
          <w:b/>
          <w:color w:val="2D2D2D"/>
          <w:sz w:val="27"/>
          <w:szCs w:val="27"/>
          <w:lang w:eastAsia="ru-RU"/>
        </w:rPr>
        <w:t xml:space="preserve"> период проведения </w:t>
      </w:r>
      <w:r w:rsidRPr="000F2E66">
        <w:rPr>
          <w:rFonts w:ascii="GothaProBla" w:eastAsia="Times New Roman" w:hAnsi="GothaProBla" w:cs="Times New Roman"/>
          <w:b/>
          <w:color w:val="2D2D2D"/>
          <w:sz w:val="26"/>
          <w:szCs w:val="26"/>
          <w:lang w:eastAsia="ru-RU"/>
        </w:rPr>
        <w:t>месячника для анонимных обращений граждан будут размещены ящики по следующим адресам: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в приемной администрации города Тулы (г. Тула, пр.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Ленина, д. 2, подъезд №5);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г.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Тула, 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.Л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итейная,10;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г.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Тула, 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.Д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емидовская,56/1;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Ленинский, 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.Л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енина,12;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Рождественский, ул.40 лет Октября,1;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Обидимо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.Л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енина,6;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с.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Хрущево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.С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овхозная,1;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Плеханово, 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.З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аводская,16;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г.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Тула, ул. Болдина, д.50;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</w:t>
      </w:r>
      <w:r w:rsidR="00F163C6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Косая Гора,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.П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ушкина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д.19;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</w:t>
      </w:r>
      <w:r w:rsidR="003F0695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Иншинский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,д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.34;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с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</w:t>
      </w:r>
      <w:r w:rsidR="003F0695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Федоровка, д.9;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г. Тула, ул. Тургеневская, д. 67;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пос. Южный, ул. Клубная, д.1;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с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. 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Ильинка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ул. Центральная, д. 19-а, корпус 1;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г.</w:t>
      </w:r>
      <w:r w:rsidR="003F0695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Тула,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ул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.В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ересаева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д.2;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г.</w:t>
      </w:r>
      <w:r w:rsidR="003F0695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Тула, ул. Марата, д. 162а;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п.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Шатск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улица Ленина, д.10;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п. 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Молодежный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ул. Мира, д. 9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 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Офис МБУ «МЦ «Спектр» ул. 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Пушкинская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д.57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Филиал по Центральному территориальному округу: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Обручева д.1/6;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Рязанская д.28 корп.2;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ул.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Перекопская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д.5;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пр</w:t>
      </w: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.Л</w:t>
      </w:r>
      <w:proofErr w:type="gram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енина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д.131;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Филиал по Советскому территориальному округу: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Сойфера, д.1;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Революции, д.24;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-Филиал по Зареченскому территориальному округу: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ул.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Пузакова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д.78;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ул.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М.Горького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д.33;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Комсомольская, д.20;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Октябрьская, д.38, корп.2;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Филиал по Пролетарскому территориальному округу: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Майская,</w:t>
      </w:r>
      <w:r w:rsidR="003F0695" w:rsidRPr="002B6D74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 </w:t>
      </w: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д.5;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Плеханова, д.132;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lastRenderedPageBreak/>
        <w:t>- ул. Пролетарская, д.28;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Филиал по Привокзальному территориальному округу: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 Косая Гора, ул. М. Горького, д.32-34;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п. Косая Гора, ул. М. Горького, д.15;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 xml:space="preserve">- </w:t>
      </w:r>
      <w:proofErr w:type="spell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Мясново</w:t>
      </w:r>
      <w:proofErr w:type="spellEnd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, 4 проезд, д.66;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- ул. Серебровская, 16 г;</w:t>
      </w:r>
    </w:p>
    <w:p w:rsidR="000F2E66" w:rsidRPr="000F2E66" w:rsidRDefault="000F2E66" w:rsidP="00D775F4">
      <w:pPr>
        <w:spacing w:after="0" w:line="240" w:lineRule="auto"/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</w:pPr>
      <w:proofErr w:type="gramStart"/>
      <w:r w:rsidRPr="000F2E66">
        <w:rPr>
          <w:rFonts w:ascii="GothaProBla" w:eastAsia="Times New Roman" w:hAnsi="GothaProBla" w:cs="Times New Roman"/>
          <w:color w:val="2D2D2D"/>
          <w:sz w:val="24"/>
          <w:szCs w:val="24"/>
          <w:lang w:eastAsia="ru-RU"/>
        </w:rPr>
        <w:t>«Патриотический центр «Юнга» им. В.Ф. Руднева» ул. Сойфера, д.35.</w:t>
      </w:r>
      <w:proofErr w:type="gramEnd"/>
    </w:p>
    <w:p w:rsidR="00C2513A" w:rsidRDefault="00C2513A" w:rsidP="00D775F4">
      <w:pPr>
        <w:spacing w:after="0" w:line="240" w:lineRule="auto"/>
        <w:rPr>
          <w:sz w:val="24"/>
          <w:szCs w:val="24"/>
        </w:rPr>
      </w:pPr>
    </w:p>
    <w:p w:rsidR="006A3A88" w:rsidRDefault="006A3A88" w:rsidP="00D775F4">
      <w:pPr>
        <w:spacing w:after="0" w:line="240" w:lineRule="auto"/>
        <w:rPr>
          <w:sz w:val="24"/>
          <w:szCs w:val="24"/>
        </w:rPr>
      </w:pPr>
    </w:p>
    <w:p w:rsidR="006A3A88" w:rsidRPr="002B6D74" w:rsidRDefault="006A3A88" w:rsidP="00D775F4">
      <w:pPr>
        <w:spacing w:after="0" w:line="240" w:lineRule="auto"/>
        <w:rPr>
          <w:sz w:val="24"/>
          <w:szCs w:val="24"/>
        </w:rPr>
      </w:pPr>
      <w:bookmarkStart w:id="10" w:name="_GoBack"/>
      <w:bookmarkEnd w:id="10"/>
    </w:p>
    <w:sectPr w:rsidR="006A3A88" w:rsidRPr="002B6D74" w:rsidSect="002B6D7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aProB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85"/>
    <w:rsid w:val="000837DC"/>
    <w:rsid w:val="000A5085"/>
    <w:rsid w:val="000F2E66"/>
    <w:rsid w:val="00193E0B"/>
    <w:rsid w:val="002B6D74"/>
    <w:rsid w:val="002F4DAF"/>
    <w:rsid w:val="0034631E"/>
    <w:rsid w:val="00387B0D"/>
    <w:rsid w:val="003F0695"/>
    <w:rsid w:val="00535CEA"/>
    <w:rsid w:val="006A3A88"/>
    <w:rsid w:val="0079008F"/>
    <w:rsid w:val="007A1085"/>
    <w:rsid w:val="00A8734F"/>
    <w:rsid w:val="00B646A2"/>
    <w:rsid w:val="00C2513A"/>
    <w:rsid w:val="00D26F5C"/>
    <w:rsid w:val="00D775F4"/>
    <w:rsid w:val="00E86268"/>
    <w:rsid w:val="00F163C6"/>
    <w:rsid w:val="00F812F1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2017-10-09T11:55:00Z</dcterms:created>
  <dcterms:modified xsi:type="dcterms:W3CDTF">2017-10-09T11:55:00Z</dcterms:modified>
</cp:coreProperties>
</file>