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C4" w:rsidRDefault="00280AC4" w:rsidP="00280AC4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280AC4" w:rsidRDefault="00280AC4" w:rsidP="00280AC4">
      <w:pPr>
        <w:spacing w:after="0" w:line="240" w:lineRule="auto"/>
        <w:ind w:firstLine="720"/>
        <w:jc w:val="right"/>
        <w:rPr>
          <w:rStyle w:val="FontStyle52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Style w:val="FontStyle52"/>
          <w:sz w:val="28"/>
          <w:szCs w:val="28"/>
        </w:rPr>
        <w:t xml:space="preserve">МБУДО «ГЦРиНТТДиЮ»                                                                              </w:t>
      </w:r>
    </w:p>
    <w:p w:rsidR="00280AC4" w:rsidRDefault="00280AC4" w:rsidP="00280AC4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от 21.12.2018  № 268-а</w:t>
      </w:r>
    </w:p>
    <w:p w:rsidR="00280AC4" w:rsidRDefault="00280AC4" w:rsidP="00280AC4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80AC4" w:rsidRDefault="00280AC4" w:rsidP="00280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80AC4" w:rsidRDefault="00280AC4" w:rsidP="00280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городском турнире по оригами </w:t>
      </w:r>
      <w:r>
        <w:rPr>
          <w:rFonts w:ascii="Times New Roman" w:hAnsi="Times New Roman"/>
          <w:b/>
          <w:sz w:val="28"/>
          <w:szCs w:val="28"/>
        </w:rPr>
        <w:t>«Оригамир»</w:t>
      </w:r>
    </w:p>
    <w:p w:rsidR="00280AC4" w:rsidRDefault="00280AC4" w:rsidP="00280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AC4" w:rsidRDefault="00280AC4" w:rsidP="00280AC4">
      <w:pPr>
        <w:pStyle w:val="a4"/>
        <w:numPr>
          <w:ilvl w:val="0"/>
          <w:numId w:val="1"/>
        </w:numPr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Общие положения</w:t>
      </w:r>
    </w:p>
    <w:p w:rsidR="00280AC4" w:rsidRDefault="00280AC4" w:rsidP="00280AC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Городской турнир по оригами «Оригамир» </w:t>
      </w:r>
      <w:r>
        <w:rPr>
          <w:sz w:val="28"/>
          <w:szCs w:val="28"/>
        </w:rPr>
        <w:t>(далее - Турнир) проводится муниципальным бюджетным учреждением дополнительного образования «Городской центр развития и научно-технического творчества детей и юношества» и Центром оригами и занимательной математики.</w:t>
      </w:r>
    </w:p>
    <w:p w:rsidR="00280AC4" w:rsidRDefault="00280AC4" w:rsidP="00280AC4">
      <w:pPr>
        <w:pStyle w:val="a4"/>
        <w:ind w:left="0" w:firstLine="540"/>
        <w:jc w:val="both"/>
        <w:rPr>
          <w:sz w:val="28"/>
          <w:szCs w:val="28"/>
        </w:rPr>
      </w:pPr>
    </w:p>
    <w:p w:rsidR="00280AC4" w:rsidRDefault="00280AC4" w:rsidP="00280AC4">
      <w:pPr>
        <w:pStyle w:val="a4"/>
        <w:numPr>
          <w:ilvl w:val="0"/>
          <w:numId w:val="1"/>
        </w:numPr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Цель Турнира</w:t>
      </w:r>
    </w:p>
    <w:p w:rsidR="00280AC4" w:rsidRDefault="00280AC4" w:rsidP="00280AC4">
      <w:pPr>
        <w:pStyle w:val="2"/>
        <w:rPr>
          <w:rStyle w:val="31"/>
          <w:i w:val="0"/>
        </w:rPr>
      </w:pPr>
      <w:r>
        <w:rPr>
          <w:rStyle w:val="31"/>
          <w:i w:val="0"/>
          <w:sz w:val="28"/>
          <w:szCs w:val="28"/>
        </w:rPr>
        <w:t xml:space="preserve">Целью Турнира является </w:t>
      </w:r>
      <w:r>
        <w:rPr>
          <w:i w:val="0"/>
          <w:sz w:val="28"/>
          <w:szCs w:val="28"/>
        </w:rPr>
        <w:t xml:space="preserve">содействие развитию интереса детей к техническому творчеству и конструированию </w:t>
      </w:r>
      <w:r>
        <w:rPr>
          <w:rStyle w:val="31"/>
          <w:i w:val="0"/>
          <w:sz w:val="28"/>
          <w:szCs w:val="28"/>
        </w:rPr>
        <w:t>посредством приобщения к технике оригами.</w:t>
      </w:r>
    </w:p>
    <w:p w:rsidR="00280AC4" w:rsidRDefault="00280AC4" w:rsidP="00280AC4">
      <w:pPr>
        <w:pStyle w:val="2"/>
        <w:rPr>
          <w:rStyle w:val="31"/>
          <w:i w:val="0"/>
          <w:sz w:val="28"/>
          <w:szCs w:val="28"/>
        </w:rPr>
      </w:pPr>
    </w:p>
    <w:p w:rsidR="00280AC4" w:rsidRDefault="00280AC4" w:rsidP="00280AC4">
      <w:pPr>
        <w:pStyle w:val="2"/>
        <w:jc w:val="center"/>
        <w:rPr>
          <w:rStyle w:val="31"/>
          <w:b/>
          <w:i w:val="0"/>
          <w:sz w:val="28"/>
          <w:szCs w:val="28"/>
        </w:rPr>
      </w:pPr>
      <w:r>
        <w:rPr>
          <w:rStyle w:val="31"/>
          <w:b/>
          <w:i w:val="0"/>
          <w:sz w:val="28"/>
          <w:szCs w:val="28"/>
        </w:rPr>
        <w:t>3. Задачи Турнира</w:t>
      </w:r>
    </w:p>
    <w:p w:rsidR="00280AC4" w:rsidRDefault="00280AC4" w:rsidP="00280AC4">
      <w:pPr>
        <w:pStyle w:val="2"/>
        <w:rPr>
          <w:rStyle w:val="31"/>
          <w:i w:val="0"/>
          <w:sz w:val="28"/>
          <w:szCs w:val="28"/>
        </w:rPr>
      </w:pPr>
      <w:r>
        <w:rPr>
          <w:rStyle w:val="31"/>
          <w:i w:val="0"/>
          <w:sz w:val="28"/>
          <w:szCs w:val="28"/>
        </w:rPr>
        <w:t>Задачи Турнира:</w:t>
      </w:r>
    </w:p>
    <w:p w:rsidR="00280AC4" w:rsidRDefault="00280AC4" w:rsidP="00280AC4">
      <w:pPr>
        <w:pStyle w:val="2"/>
        <w:ind w:firstLine="540"/>
      </w:pPr>
      <w:r>
        <w:rPr>
          <w:i w:val="0"/>
          <w:sz w:val="28"/>
          <w:szCs w:val="28"/>
        </w:rPr>
        <w:t>3.1.   Развитие интеллектуальных и творческих способностей детей посредством оригами.</w:t>
      </w:r>
    </w:p>
    <w:p w:rsidR="00280AC4" w:rsidRDefault="00280AC4" w:rsidP="00280AC4">
      <w:pPr>
        <w:pStyle w:val="2"/>
        <w:tabs>
          <w:tab w:val="left" w:pos="1080"/>
        </w:tabs>
        <w:ind w:firstLine="5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3.2.   Стимулирование навыков обучающихся самостоятельного поиска решений творческо-конструкторских задач.</w:t>
      </w:r>
    </w:p>
    <w:p w:rsidR="00280AC4" w:rsidRDefault="00280AC4" w:rsidP="00280AC4">
      <w:pPr>
        <w:pStyle w:val="2"/>
        <w:ind w:firstLine="540"/>
      </w:pPr>
      <w:r>
        <w:rPr>
          <w:i w:val="0"/>
          <w:sz w:val="28"/>
          <w:szCs w:val="28"/>
        </w:rPr>
        <w:t>3.4.  Выявление и поддержка талантливых и одаренных детей, увлеченных оригами и бумажным творчеством.</w:t>
      </w:r>
    </w:p>
    <w:p w:rsidR="00280AC4" w:rsidRDefault="00280AC4" w:rsidP="00280AC4">
      <w:pPr>
        <w:pStyle w:val="2"/>
        <w:tabs>
          <w:tab w:val="left" w:pos="1080"/>
        </w:tabs>
        <w:ind w:firstLine="540"/>
      </w:pPr>
      <w:r>
        <w:rPr>
          <w:i w:val="0"/>
          <w:sz w:val="28"/>
          <w:szCs w:val="28"/>
        </w:rPr>
        <w:t>3.5.</w:t>
      </w:r>
      <w:r>
        <w:t xml:space="preserve"> </w:t>
      </w:r>
      <w:r>
        <w:rPr>
          <w:i w:val="0"/>
          <w:sz w:val="28"/>
          <w:szCs w:val="28"/>
        </w:rPr>
        <w:t>Развитие потребности детей в созидательной творческой деятельности через формирование положительной самооценки своих достижений.</w:t>
      </w:r>
    </w:p>
    <w:p w:rsidR="00280AC4" w:rsidRDefault="00280AC4" w:rsidP="00280AC4">
      <w:pPr>
        <w:pStyle w:val="2"/>
        <w:rPr>
          <w:i w:val="0"/>
          <w:sz w:val="28"/>
          <w:szCs w:val="28"/>
        </w:rPr>
      </w:pPr>
    </w:p>
    <w:p w:rsidR="00280AC4" w:rsidRDefault="00280AC4" w:rsidP="00280AC4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Участники Турнира</w:t>
      </w:r>
    </w:p>
    <w:p w:rsidR="00280AC4" w:rsidRDefault="00280AC4" w:rsidP="00280AC4">
      <w:pPr>
        <w:pStyle w:val="a4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Турнире принимают участие команды обучающихся образовательных учреждений города Тулы </w:t>
      </w:r>
      <w:r>
        <w:rPr>
          <w:sz w:val="28"/>
        </w:rPr>
        <w:t>в возрасте 6 - 18 лет</w:t>
      </w:r>
      <w:r>
        <w:rPr>
          <w:sz w:val="28"/>
          <w:szCs w:val="28"/>
        </w:rPr>
        <w:t xml:space="preserve">. </w:t>
      </w:r>
    </w:p>
    <w:p w:rsidR="00280AC4" w:rsidRDefault="00280AC4" w:rsidP="00280AC4">
      <w:pPr>
        <w:pStyle w:val="a4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Турнир проводится по четырем возрастным группам: </w:t>
      </w:r>
    </w:p>
    <w:p w:rsidR="00280AC4" w:rsidRDefault="00280AC4" w:rsidP="00280AC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дошкольники и обучающиеся 1 – 2 классов;</w:t>
      </w:r>
    </w:p>
    <w:p w:rsidR="00280AC4" w:rsidRDefault="00280AC4" w:rsidP="00280AC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3 – 4 классов;</w:t>
      </w:r>
    </w:p>
    <w:p w:rsidR="00280AC4" w:rsidRDefault="00280AC4" w:rsidP="00280AC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5 – 7 классов; </w:t>
      </w:r>
    </w:p>
    <w:p w:rsidR="00280AC4" w:rsidRDefault="00280AC4" w:rsidP="00280AC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8 – 11 классов.</w:t>
      </w:r>
    </w:p>
    <w:p w:rsidR="00280AC4" w:rsidRDefault="00280AC4" w:rsidP="00280A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составе команды – 3 участника одной возрастной группы.</w:t>
      </w:r>
    </w:p>
    <w:p w:rsidR="00280AC4" w:rsidRDefault="00280AC4" w:rsidP="00280AC4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Руководство Турниром</w:t>
      </w:r>
    </w:p>
    <w:p w:rsidR="00280AC4" w:rsidRDefault="00280AC4" w:rsidP="00280AC4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Общее руководство осуществляет организационный комитет, формируемый организаторами Турнира.</w:t>
      </w:r>
    </w:p>
    <w:p w:rsidR="00280AC4" w:rsidRDefault="00280AC4" w:rsidP="00280AC4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Организационный комитет формирует состав экспертной комиссии Турнира, организует награждение победителей и призеров.</w:t>
      </w:r>
    </w:p>
    <w:p w:rsidR="00280AC4" w:rsidRDefault="00280AC4" w:rsidP="00280AC4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Экспертная комиссия  осуществляет  оценку выполнения конкурсных заданий, подводит итоги Турнира.</w:t>
      </w:r>
    </w:p>
    <w:p w:rsidR="00280AC4" w:rsidRDefault="00280AC4" w:rsidP="00280AC4">
      <w:pPr>
        <w:pStyle w:val="a4"/>
        <w:ind w:left="540"/>
        <w:jc w:val="both"/>
        <w:rPr>
          <w:sz w:val="28"/>
          <w:szCs w:val="28"/>
        </w:rPr>
      </w:pPr>
    </w:p>
    <w:p w:rsidR="00280AC4" w:rsidRDefault="00280AC4" w:rsidP="00280AC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условия проведения Турнира</w:t>
      </w:r>
    </w:p>
    <w:p w:rsidR="00280AC4" w:rsidRDefault="00280AC4" w:rsidP="00280AC4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Турнир проводится </w:t>
      </w:r>
      <w:r>
        <w:rPr>
          <w:b/>
          <w:sz w:val="28"/>
          <w:szCs w:val="28"/>
        </w:rPr>
        <w:t xml:space="preserve">24 и 25 января 2019 года </w:t>
      </w:r>
      <w:r>
        <w:rPr>
          <w:sz w:val="28"/>
          <w:szCs w:val="28"/>
        </w:rPr>
        <w:t>в МБУДО «Городской центр развития и научно-технического творчества детей и юношества» (г. Тула, ул. Пузакова, д. 48, проезд: троллейбус № 1, автобус № 21 и  24, маршрутное такси № 63, 65 до остановки «Улица Заварная»).</w:t>
      </w:r>
    </w:p>
    <w:p w:rsidR="00280AC4" w:rsidRDefault="00280AC4" w:rsidP="00280AC4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Турнир состоится:</w:t>
      </w:r>
    </w:p>
    <w:p w:rsidR="00280AC4" w:rsidRDefault="00280AC4" w:rsidP="00280AC4">
      <w:pPr>
        <w:pStyle w:val="a4"/>
        <w:numPr>
          <w:ilvl w:val="0"/>
          <w:numId w:val="6"/>
        </w:numPr>
        <w:ind w:left="5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24.01.2019</w:t>
      </w:r>
      <w:r>
        <w:rPr>
          <w:sz w:val="28"/>
          <w:szCs w:val="28"/>
        </w:rPr>
        <w:t>– для  дошкольников, обучающихся 1 – 2 и 3 – 4 классов;</w:t>
      </w:r>
    </w:p>
    <w:p w:rsidR="00280AC4" w:rsidRDefault="00280AC4" w:rsidP="00280AC4">
      <w:pPr>
        <w:pStyle w:val="a4"/>
        <w:numPr>
          <w:ilvl w:val="0"/>
          <w:numId w:val="6"/>
        </w:numPr>
        <w:ind w:left="5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25.01.2019</w:t>
      </w:r>
      <w:r>
        <w:rPr>
          <w:sz w:val="28"/>
          <w:szCs w:val="28"/>
        </w:rPr>
        <w:t>– для обучающихся 5 – 7 классов и 8 – 11 классов.</w:t>
      </w:r>
    </w:p>
    <w:p w:rsidR="00280AC4" w:rsidRDefault="00280AC4" w:rsidP="00280AC4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команд в 14.30. Начало Турнира в </w:t>
      </w:r>
      <w:r>
        <w:rPr>
          <w:b/>
          <w:sz w:val="28"/>
          <w:szCs w:val="28"/>
        </w:rPr>
        <w:t>15.00</w:t>
      </w:r>
      <w:r>
        <w:rPr>
          <w:sz w:val="28"/>
          <w:szCs w:val="28"/>
        </w:rPr>
        <w:t xml:space="preserve">. </w:t>
      </w:r>
    </w:p>
    <w:p w:rsidR="00280AC4" w:rsidRDefault="00280AC4" w:rsidP="00280AC4">
      <w:pPr>
        <w:pStyle w:val="a4"/>
        <w:numPr>
          <w:ilvl w:val="1"/>
          <w:numId w:val="5"/>
        </w:numPr>
        <w:ind w:left="0" w:firstLine="567"/>
        <w:jc w:val="both"/>
        <w:rPr>
          <w:rStyle w:val="a3"/>
          <w:color w:val="auto"/>
          <w:u w:val="none"/>
        </w:rPr>
      </w:pPr>
      <w:r>
        <w:rPr>
          <w:sz w:val="28"/>
          <w:szCs w:val="28"/>
        </w:rPr>
        <w:t xml:space="preserve"> Предварительные заявки (Приложение 1)  на участие в Турнире принимаются </w:t>
      </w:r>
      <w:r>
        <w:rPr>
          <w:b/>
          <w:sz w:val="28"/>
          <w:szCs w:val="28"/>
        </w:rPr>
        <w:t xml:space="preserve">до 21 января 2019 года </w:t>
      </w:r>
      <w:r>
        <w:rPr>
          <w:sz w:val="28"/>
          <w:szCs w:val="28"/>
        </w:rPr>
        <w:t xml:space="preserve">на электронную почту </w:t>
      </w:r>
      <w:r w:rsidR="00F011AA">
        <w:rPr>
          <w:rStyle w:val="a3"/>
          <w:color w:val="auto"/>
          <w:sz w:val="28"/>
          <w:szCs w:val="28"/>
          <w:lang w:val="en-US"/>
        </w:rPr>
        <w:fldChar w:fldCharType="begin"/>
      </w:r>
      <w:r w:rsidR="00F011AA" w:rsidRPr="002E6C53">
        <w:rPr>
          <w:rStyle w:val="a3"/>
          <w:color w:val="auto"/>
          <w:sz w:val="28"/>
          <w:szCs w:val="28"/>
        </w:rPr>
        <w:instrText xml:space="preserve"> </w:instrText>
      </w:r>
      <w:r w:rsidR="00F011AA">
        <w:rPr>
          <w:rStyle w:val="a3"/>
          <w:color w:val="auto"/>
          <w:sz w:val="28"/>
          <w:szCs w:val="28"/>
          <w:lang w:val="en-US"/>
        </w:rPr>
        <w:instrText>HYPERLINK</w:instrText>
      </w:r>
      <w:r w:rsidR="00F011AA" w:rsidRPr="002E6C53">
        <w:rPr>
          <w:rStyle w:val="a3"/>
          <w:color w:val="auto"/>
          <w:sz w:val="28"/>
          <w:szCs w:val="28"/>
        </w:rPr>
        <w:instrText xml:space="preserve"> "</w:instrText>
      </w:r>
      <w:r w:rsidR="00F011AA">
        <w:rPr>
          <w:rStyle w:val="a3"/>
          <w:color w:val="auto"/>
          <w:sz w:val="28"/>
          <w:szCs w:val="28"/>
          <w:lang w:val="en-US"/>
        </w:rPr>
        <w:instrText>mailto</w:instrText>
      </w:r>
      <w:r w:rsidR="00F011AA" w:rsidRPr="002E6C53">
        <w:rPr>
          <w:rStyle w:val="a3"/>
          <w:color w:val="auto"/>
          <w:sz w:val="28"/>
          <w:szCs w:val="28"/>
        </w:rPr>
        <w:instrText>:</w:instrText>
      </w:r>
      <w:r w:rsidR="00F011AA">
        <w:rPr>
          <w:rStyle w:val="a3"/>
          <w:color w:val="auto"/>
          <w:sz w:val="28"/>
          <w:szCs w:val="28"/>
          <w:lang w:val="en-US"/>
        </w:rPr>
        <w:instrText>gcrt</w:instrText>
      </w:r>
      <w:r w:rsidR="00F011AA" w:rsidRPr="002E6C53">
        <w:rPr>
          <w:rStyle w:val="a3"/>
          <w:color w:val="auto"/>
          <w:sz w:val="28"/>
          <w:szCs w:val="28"/>
        </w:rPr>
        <w:instrText>.</w:instrText>
      </w:r>
      <w:r w:rsidR="00F011AA">
        <w:rPr>
          <w:rStyle w:val="a3"/>
          <w:color w:val="auto"/>
          <w:sz w:val="28"/>
          <w:szCs w:val="28"/>
          <w:lang w:val="en-US"/>
        </w:rPr>
        <w:instrText>konkurs</w:instrText>
      </w:r>
      <w:r w:rsidR="00F011AA" w:rsidRPr="002E6C53">
        <w:rPr>
          <w:rStyle w:val="a3"/>
          <w:color w:val="auto"/>
          <w:sz w:val="28"/>
          <w:szCs w:val="28"/>
        </w:rPr>
        <w:instrText>@</w:instrText>
      </w:r>
      <w:r w:rsidR="00F011AA">
        <w:rPr>
          <w:rStyle w:val="a3"/>
          <w:color w:val="auto"/>
          <w:sz w:val="28"/>
          <w:szCs w:val="28"/>
          <w:lang w:val="en-US"/>
        </w:rPr>
        <w:instrText>tularegion</w:instrText>
      </w:r>
      <w:r w:rsidR="00F011AA" w:rsidRPr="002E6C53">
        <w:rPr>
          <w:rStyle w:val="a3"/>
          <w:color w:val="auto"/>
          <w:sz w:val="28"/>
          <w:szCs w:val="28"/>
        </w:rPr>
        <w:instrText>.</w:instrText>
      </w:r>
      <w:r w:rsidR="00F011AA">
        <w:rPr>
          <w:rStyle w:val="a3"/>
          <w:color w:val="auto"/>
          <w:sz w:val="28"/>
          <w:szCs w:val="28"/>
          <w:lang w:val="en-US"/>
        </w:rPr>
        <w:instrText>org</w:instrText>
      </w:r>
      <w:r w:rsidR="00F011AA" w:rsidRPr="002E6C53">
        <w:rPr>
          <w:rStyle w:val="a3"/>
          <w:color w:val="auto"/>
          <w:sz w:val="28"/>
          <w:szCs w:val="28"/>
        </w:rPr>
        <w:instrText xml:space="preserve">" </w:instrText>
      </w:r>
      <w:r w:rsidR="00F011AA">
        <w:rPr>
          <w:rStyle w:val="a3"/>
          <w:color w:val="auto"/>
          <w:sz w:val="28"/>
          <w:szCs w:val="28"/>
          <w:lang w:val="en-US"/>
        </w:rPr>
        <w:fldChar w:fldCharType="separate"/>
      </w:r>
      <w:r>
        <w:rPr>
          <w:rStyle w:val="a3"/>
          <w:color w:val="auto"/>
          <w:sz w:val="28"/>
          <w:szCs w:val="28"/>
          <w:lang w:val="en-US"/>
        </w:rPr>
        <w:t>gcrt</w:t>
      </w:r>
      <w:r>
        <w:rPr>
          <w:rStyle w:val="a3"/>
          <w:color w:val="auto"/>
          <w:sz w:val="28"/>
          <w:szCs w:val="28"/>
        </w:rPr>
        <w:t>.</w:t>
      </w:r>
      <w:r>
        <w:rPr>
          <w:rStyle w:val="a3"/>
          <w:color w:val="auto"/>
          <w:sz w:val="28"/>
          <w:szCs w:val="28"/>
          <w:lang w:val="en-US"/>
        </w:rPr>
        <w:t>konkurs</w:t>
      </w:r>
      <w:r>
        <w:rPr>
          <w:rStyle w:val="a3"/>
          <w:color w:val="auto"/>
          <w:sz w:val="28"/>
          <w:szCs w:val="28"/>
        </w:rPr>
        <w:t>@</w:t>
      </w:r>
      <w:r>
        <w:rPr>
          <w:rStyle w:val="a3"/>
          <w:color w:val="auto"/>
          <w:sz w:val="28"/>
          <w:szCs w:val="28"/>
          <w:lang w:val="en-US"/>
        </w:rPr>
        <w:t>tularegion</w:t>
      </w:r>
      <w:r>
        <w:rPr>
          <w:rStyle w:val="a3"/>
          <w:color w:val="auto"/>
          <w:sz w:val="28"/>
          <w:szCs w:val="28"/>
        </w:rPr>
        <w:t>.</w:t>
      </w:r>
      <w:r>
        <w:rPr>
          <w:rStyle w:val="a3"/>
          <w:color w:val="auto"/>
          <w:sz w:val="28"/>
          <w:szCs w:val="28"/>
          <w:lang w:val="en-US"/>
        </w:rPr>
        <w:t>org</w:t>
      </w:r>
      <w:r w:rsidR="00F011AA">
        <w:rPr>
          <w:rStyle w:val="a3"/>
          <w:color w:val="auto"/>
          <w:sz w:val="28"/>
          <w:szCs w:val="28"/>
          <w:lang w:val="en-US"/>
        </w:rPr>
        <w:fldChar w:fldCharType="end"/>
      </w:r>
    </w:p>
    <w:p w:rsidR="00280AC4" w:rsidRDefault="00280AC4" w:rsidP="00280AC4">
      <w:pPr>
        <w:pStyle w:val="a4"/>
        <w:ind w:left="567"/>
        <w:jc w:val="both"/>
      </w:pPr>
      <w:r>
        <w:rPr>
          <w:sz w:val="28"/>
          <w:szCs w:val="28"/>
        </w:rPr>
        <w:t>Дополнительная информация по телефону   47-67-16, Котенева Светлана Валентиновна, Ермакова Елена Николаевна.</w:t>
      </w:r>
    </w:p>
    <w:p w:rsidR="00280AC4" w:rsidRDefault="00280AC4" w:rsidP="00280AC4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Турнир проводится по командно-зачетной системе. </w:t>
      </w:r>
    </w:p>
    <w:p w:rsidR="00280AC4" w:rsidRDefault="00280AC4" w:rsidP="00280AC4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Конкурсные задания Турнира:</w:t>
      </w:r>
    </w:p>
    <w:p w:rsidR="00280AC4" w:rsidRDefault="00280AC4" w:rsidP="00280AC4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1-й тур – складывание фигуры оригами по схеме;</w:t>
      </w:r>
    </w:p>
    <w:p w:rsidR="00280AC4" w:rsidRDefault="00280AC4" w:rsidP="00280AC4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2-й тур – тест на знание терминов и условных обозначений на схемах оригами и практическая работа по складыванию базовых форм оригами;</w:t>
      </w:r>
    </w:p>
    <w:p w:rsidR="00280AC4" w:rsidRDefault="00280AC4" w:rsidP="00280AC4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3-й тур – творческое задание: изготовление фигур оригами и создание композиции на заданную тему.</w:t>
      </w:r>
    </w:p>
    <w:p w:rsidR="00280AC4" w:rsidRDefault="00280AC4" w:rsidP="00280AC4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>
        <w:rPr>
          <w:b/>
          <w:i/>
          <w:sz w:val="28"/>
          <w:szCs w:val="28"/>
        </w:rPr>
        <w:t>Время</w:t>
      </w:r>
      <w:r>
        <w:rPr>
          <w:sz w:val="28"/>
          <w:szCs w:val="28"/>
        </w:rPr>
        <w:t xml:space="preserve"> на выполнение заданий 1-го и 2-го туров – 15 минут, на выполнение творческого задания – 20 минут.</w:t>
      </w:r>
    </w:p>
    <w:p w:rsidR="00280AC4" w:rsidRDefault="00280AC4" w:rsidP="00280AC4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 Последовательность прохождения туров для каждой команды указывается в маршрутном листе.</w:t>
      </w:r>
    </w:p>
    <w:p w:rsidR="00280AC4" w:rsidRDefault="00280AC4" w:rsidP="00280A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Пользование мобильным телефоном во время выполнения конкурсных заданий </w:t>
      </w:r>
      <w:r>
        <w:rPr>
          <w:rFonts w:ascii="Times New Roman" w:hAnsi="Times New Roman"/>
          <w:b/>
          <w:sz w:val="28"/>
          <w:szCs w:val="28"/>
        </w:rPr>
        <w:t>запрещено</w:t>
      </w:r>
    </w:p>
    <w:p w:rsidR="00280AC4" w:rsidRDefault="00280AC4" w:rsidP="00280A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>
        <w:rPr>
          <w:rFonts w:ascii="Times New Roman" w:hAnsi="Times New Roman"/>
          <w:b/>
          <w:i/>
          <w:sz w:val="28"/>
          <w:szCs w:val="28"/>
        </w:rPr>
        <w:t>Каждая команда</w:t>
      </w:r>
      <w:r>
        <w:rPr>
          <w:rFonts w:ascii="Times New Roman" w:hAnsi="Times New Roman"/>
          <w:sz w:val="28"/>
          <w:szCs w:val="28"/>
        </w:rPr>
        <w:t xml:space="preserve"> должна иметь:</w:t>
      </w:r>
    </w:p>
    <w:p w:rsidR="00280AC4" w:rsidRDefault="00280AC4" w:rsidP="00280AC4">
      <w:pPr>
        <w:pStyle w:val="a4"/>
        <w:numPr>
          <w:ilvl w:val="0"/>
          <w:numId w:val="7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 в Турнире, утвержденную директором образовательного учреждения;</w:t>
      </w:r>
    </w:p>
    <w:p w:rsidR="00280AC4" w:rsidRDefault="00280AC4" w:rsidP="00280AC4">
      <w:pPr>
        <w:pStyle w:val="a4"/>
        <w:numPr>
          <w:ilvl w:val="0"/>
          <w:numId w:val="7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бумагу для складывания фигур оригами не менее 3-х цветов (для творческого конкурса);</w:t>
      </w:r>
    </w:p>
    <w:p w:rsidR="00280AC4" w:rsidRDefault="00280AC4" w:rsidP="00280AC4">
      <w:pPr>
        <w:pStyle w:val="a4"/>
        <w:numPr>
          <w:ilvl w:val="0"/>
          <w:numId w:val="7"/>
        </w:numPr>
        <w:ind w:left="540" w:hanging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плотную бумагу или картон размером А3 или 2 листа А4 голубого </w:t>
      </w:r>
      <w:proofErr w:type="gramStart"/>
      <w:r>
        <w:rPr>
          <w:sz w:val="28"/>
          <w:szCs w:val="28"/>
        </w:rPr>
        <w:t>и  зеленого</w:t>
      </w:r>
      <w:proofErr w:type="gramEnd"/>
      <w:r>
        <w:rPr>
          <w:sz w:val="28"/>
          <w:szCs w:val="28"/>
        </w:rPr>
        <w:t xml:space="preserve"> цвета для творческого задания.</w:t>
      </w:r>
    </w:p>
    <w:p w:rsidR="00280AC4" w:rsidRDefault="00280AC4" w:rsidP="00280AC4">
      <w:pPr>
        <w:pStyle w:val="a4"/>
        <w:ind w:left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6.9. </w:t>
      </w:r>
      <w:r>
        <w:rPr>
          <w:b/>
          <w:i/>
          <w:sz w:val="28"/>
          <w:szCs w:val="28"/>
        </w:rPr>
        <w:t xml:space="preserve">Каждый участник </w:t>
      </w:r>
      <w:r>
        <w:rPr>
          <w:sz w:val="28"/>
          <w:szCs w:val="28"/>
        </w:rPr>
        <w:t>Турнира должен иметь:</w:t>
      </w:r>
    </w:p>
    <w:p w:rsidR="00280AC4" w:rsidRDefault="00280AC4" w:rsidP="00280AC4">
      <w:pPr>
        <w:pStyle w:val="a4"/>
        <w:numPr>
          <w:ilvl w:val="0"/>
          <w:numId w:val="8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согласии на обработку персональных данных                (Приложение 2);</w:t>
      </w:r>
    </w:p>
    <w:p w:rsidR="00280AC4" w:rsidRDefault="00280AC4" w:rsidP="00280AC4">
      <w:pPr>
        <w:pStyle w:val="a4"/>
        <w:numPr>
          <w:ilvl w:val="0"/>
          <w:numId w:val="8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ручку, карандаш, ластик, ножницы, клеевой карандаш;</w:t>
      </w:r>
    </w:p>
    <w:p w:rsidR="00280AC4" w:rsidRDefault="00280AC4" w:rsidP="00280AC4">
      <w:pPr>
        <w:pStyle w:val="a4"/>
        <w:numPr>
          <w:ilvl w:val="0"/>
          <w:numId w:val="8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сменную обувь или бахилы.</w:t>
      </w:r>
    </w:p>
    <w:p w:rsidR="00280AC4" w:rsidRDefault="00280AC4" w:rsidP="00280A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6.10. Апелляции по итогам Турнира не принимаются.</w:t>
      </w:r>
    </w:p>
    <w:p w:rsidR="00280AC4" w:rsidRDefault="00280AC4" w:rsidP="00280A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 Критерии оценки выполнения конкурсных заданий Турнира</w:t>
      </w:r>
    </w:p>
    <w:p w:rsidR="00280AC4" w:rsidRDefault="00280AC4" w:rsidP="00280A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</w:t>
      </w:r>
      <w:r>
        <w:rPr>
          <w:rFonts w:ascii="Times New Roman" w:hAnsi="Times New Roman"/>
          <w:b/>
          <w:i/>
          <w:sz w:val="28"/>
          <w:szCs w:val="28"/>
        </w:rPr>
        <w:t xml:space="preserve">Конкурсные задания 1-го тура </w:t>
      </w:r>
      <w:r>
        <w:rPr>
          <w:rFonts w:ascii="Times New Roman" w:hAnsi="Times New Roman"/>
          <w:sz w:val="28"/>
          <w:szCs w:val="28"/>
        </w:rPr>
        <w:t>оцениваются в соответствии со следующими критериями:</w:t>
      </w:r>
    </w:p>
    <w:p w:rsidR="00280AC4" w:rsidRDefault="00280AC4" w:rsidP="00280AC4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выполнения задания (соответствие схеме);</w:t>
      </w:r>
    </w:p>
    <w:p w:rsidR="00280AC4" w:rsidRDefault="00280AC4" w:rsidP="00280AC4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законченности и аккуратность фигуры оригами;</w:t>
      </w:r>
    </w:p>
    <w:p w:rsidR="00280AC4" w:rsidRDefault="00280AC4" w:rsidP="00280AC4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регламента выполнения конкурсного задания.</w:t>
      </w:r>
    </w:p>
    <w:p w:rsidR="00280AC4" w:rsidRDefault="00280AC4" w:rsidP="00280A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за каждую правильно сложенную фигуру– 4 балла.</w:t>
      </w:r>
    </w:p>
    <w:p w:rsidR="00280AC4" w:rsidRDefault="00280AC4" w:rsidP="00280A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За каждый правильный ответ на вопрос </w:t>
      </w:r>
      <w:r>
        <w:rPr>
          <w:rFonts w:ascii="Times New Roman" w:hAnsi="Times New Roman"/>
          <w:b/>
          <w:i/>
          <w:sz w:val="28"/>
          <w:szCs w:val="28"/>
        </w:rPr>
        <w:t>тестового задания 2-го тура</w:t>
      </w:r>
      <w:r>
        <w:rPr>
          <w:rFonts w:ascii="Times New Roman" w:hAnsi="Times New Roman"/>
          <w:sz w:val="28"/>
          <w:szCs w:val="28"/>
        </w:rPr>
        <w:t xml:space="preserve"> -  1 (один) балл. Максимальная оценка за тест – 10 баллов.</w:t>
      </w:r>
    </w:p>
    <w:p w:rsidR="00280AC4" w:rsidRDefault="00280AC4" w:rsidP="00280A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Практическое задание 2-го тура </w:t>
      </w:r>
      <w:r>
        <w:rPr>
          <w:rFonts w:ascii="Times New Roman" w:hAnsi="Times New Roman"/>
          <w:sz w:val="28"/>
          <w:szCs w:val="28"/>
        </w:rPr>
        <w:t>оценивается в соответствии со следующими критериями:</w:t>
      </w:r>
    </w:p>
    <w:p w:rsidR="00280AC4" w:rsidRDefault="00280AC4" w:rsidP="00280AC4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выполнения задания;</w:t>
      </w:r>
    </w:p>
    <w:p w:rsidR="00280AC4" w:rsidRDefault="00280AC4" w:rsidP="00280AC4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аккуратность выполненной базовой формы оригами. </w:t>
      </w:r>
    </w:p>
    <w:p w:rsidR="00280AC4" w:rsidRDefault="00280AC4" w:rsidP="00280A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за каждую правильно сложенную базовую форму – 1 (один) балл.</w:t>
      </w:r>
    </w:p>
    <w:p w:rsidR="00280AC4" w:rsidRDefault="00280AC4" w:rsidP="00280A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>
        <w:rPr>
          <w:rFonts w:ascii="Times New Roman" w:hAnsi="Times New Roman"/>
          <w:b/>
          <w:i/>
          <w:sz w:val="28"/>
          <w:szCs w:val="28"/>
        </w:rPr>
        <w:t>Конкурсные задания 3-го тура</w:t>
      </w:r>
      <w:r>
        <w:rPr>
          <w:rFonts w:ascii="Times New Roman" w:hAnsi="Times New Roman"/>
          <w:sz w:val="28"/>
          <w:szCs w:val="28"/>
        </w:rPr>
        <w:t xml:space="preserve"> оцениваются в соответствии со следующими критериями:</w:t>
      </w:r>
    </w:p>
    <w:p w:rsidR="00280AC4" w:rsidRDefault="00280AC4" w:rsidP="00280AC4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теме задания;</w:t>
      </w:r>
    </w:p>
    <w:p w:rsidR="00280AC4" w:rsidRDefault="00280AC4" w:rsidP="00280AC4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оригинальность, сложность и аккуратность изготовления фигур оригами;</w:t>
      </w:r>
    </w:p>
    <w:p w:rsidR="00280AC4" w:rsidRDefault="00280AC4" w:rsidP="00280AC4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композиционное и сюжетное решение;</w:t>
      </w:r>
    </w:p>
    <w:p w:rsidR="00280AC4" w:rsidRDefault="00280AC4" w:rsidP="00280AC4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подход, проявленный при создании композиции.</w:t>
      </w:r>
    </w:p>
    <w:p w:rsidR="00280AC4" w:rsidRDefault="00280AC4" w:rsidP="00280AC4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оценка – 10 баллов.</w:t>
      </w:r>
    </w:p>
    <w:p w:rsidR="00280AC4" w:rsidRDefault="00280AC4" w:rsidP="00280AC4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Общая оценка участия команды в Турнире складывается из оценок выполнения конкурсных заданий каждым членом команды в трех турах.</w:t>
      </w:r>
    </w:p>
    <w:p w:rsidR="00280AC4" w:rsidRDefault="00280AC4" w:rsidP="00280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Подведение итогов Турнира</w:t>
      </w:r>
    </w:p>
    <w:p w:rsidR="00280AC4" w:rsidRDefault="00280AC4" w:rsidP="00280A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 Конкурсные задания оцениваются экспертной комиссией  в соответствии  с п. 7 Положения.</w:t>
      </w: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 Команды, занявшие 1, 2 и  3 места в каждой возрастной категории, награждаются дипломами.</w:t>
      </w: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 Все участники Турнира получают сертификаты об участии.</w:t>
      </w: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 Педагоги, подготовившие победителей, призеров и участников Турнира, награждаются благодарственными письмами в электронном виде.</w:t>
      </w: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 Организаторы Чемпионата предоставляют возможность заинтересованным лицам учреждать специальные призы и осуществлять награждение.</w:t>
      </w: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280AC4" w:rsidRDefault="00280AC4" w:rsidP="00280AC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proofErr w:type="gramStart"/>
      <w:r>
        <w:rPr>
          <w:rFonts w:ascii="Times New Roman" w:hAnsi="Times New Roman"/>
          <w:bCs/>
          <w:sz w:val="28"/>
          <w:szCs w:val="28"/>
        </w:rPr>
        <w:t>о  городском</w:t>
      </w:r>
      <w:proofErr w:type="gramEnd"/>
    </w:p>
    <w:p w:rsidR="00280AC4" w:rsidRDefault="00280AC4" w:rsidP="00280AC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турнире по оригами «Оригамир»</w:t>
      </w:r>
    </w:p>
    <w:p w:rsidR="00280AC4" w:rsidRDefault="00280AC4" w:rsidP="00280AC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80AC4" w:rsidRDefault="00280AC4" w:rsidP="00280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280AC4" w:rsidRDefault="00280AC4" w:rsidP="00280A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bCs/>
          <w:sz w:val="28"/>
          <w:szCs w:val="28"/>
        </w:rPr>
        <w:t xml:space="preserve"> городском турнире по оригами </w:t>
      </w:r>
    </w:p>
    <w:p w:rsidR="00280AC4" w:rsidRDefault="00280AC4" w:rsidP="00280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«Оригамир»</w:t>
      </w:r>
    </w:p>
    <w:p w:rsidR="00280AC4" w:rsidRDefault="00280AC4" w:rsidP="00280A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0AC4" w:rsidRDefault="00280AC4" w:rsidP="00280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AC4" w:rsidRDefault="00280AC4" w:rsidP="00280A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Образовательное  учреждение  </w:t>
      </w:r>
      <w:r>
        <w:rPr>
          <w:rFonts w:ascii="Times New Roman" w:hAnsi="Times New Roman"/>
          <w:sz w:val="24"/>
          <w:szCs w:val="24"/>
        </w:rPr>
        <w:t>(полностью)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280AC4" w:rsidRDefault="00280AC4" w:rsidP="00280A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80AC4" w:rsidRDefault="00280AC4" w:rsidP="00280AC4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1985"/>
        <w:gridCol w:w="1978"/>
        <w:gridCol w:w="6"/>
        <w:gridCol w:w="1559"/>
        <w:gridCol w:w="1985"/>
        <w:gridCol w:w="1843"/>
      </w:tblGrid>
      <w:tr w:rsidR="00280AC4" w:rsidTr="00280A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обучающегося (полностью)</w:t>
            </w:r>
          </w:p>
          <w:p w:rsidR="00280AC4" w:rsidRDefault="00280AC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возраст</w:t>
            </w:r>
          </w:p>
          <w:p w:rsidR="00280AC4" w:rsidRDefault="00280AC4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(полностью), должность руководителя команды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  <w:p w:rsidR="00280AC4" w:rsidRDefault="00280AC4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AC4" w:rsidTr="00280AC4">
        <w:trPr>
          <w:trHeight w:val="79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80AC4" w:rsidRDefault="00280A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«Молодцы-удальцы»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ind w:left="-7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 Иванов Василий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5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класс, 11 лет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Карпачева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Ольга Дмитриевна, </w:t>
            </w:r>
          </w:p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учитель математики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ХХ-ХХ-ХХ</w:t>
            </w:r>
          </w:p>
          <w:p w:rsidR="00280AC4" w:rsidRDefault="00280AC4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80AC4" w:rsidTr="00280AC4">
        <w:trPr>
          <w:trHeight w:val="88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ind w:left="-7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 Петров Егор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5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класс, 11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0AC4" w:rsidTr="00280AC4">
        <w:trPr>
          <w:trHeight w:val="7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ind w:left="-7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 Смирнов Юрий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7Б класс, 13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0AC4" w:rsidTr="00280AC4">
        <w:trPr>
          <w:trHeight w:val="23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 w:line="240" w:lineRule="auto"/>
              <w:ind w:left="-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80AC4" w:rsidRDefault="00280A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AC4" w:rsidTr="00280AC4">
        <w:trPr>
          <w:trHeight w:val="23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AC4" w:rsidTr="00280AC4">
        <w:trPr>
          <w:trHeight w:val="23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0AC4" w:rsidRDefault="00280AC4" w:rsidP="00280AC4">
      <w:pPr>
        <w:ind w:right="850"/>
        <w:jc w:val="center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ind w:right="208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ОУ _______________</w:t>
      </w:r>
    </w:p>
    <w:p w:rsidR="00280AC4" w:rsidRDefault="00280AC4" w:rsidP="00280AC4">
      <w:pPr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280AC4" w:rsidRDefault="00280AC4" w:rsidP="00280AC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proofErr w:type="gramStart"/>
      <w:r>
        <w:rPr>
          <w:rFonts w:ascii="Times New Roman" w:hAnsi="Times New Roman"/>
          <w:bCs/>
          <w:sz w:val="28"/>
          <w:szCs w:val="28"/>
        </w:rPr>
        <w:t>о  городском</w:t>
      </w:r>
      <w:proofErr w:type="gramEnd"/>
    </w:p>
    <w:p w:rsidR="00280AC4" w:rsidRDefault="00280AC4" w:rsidP="00280AC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турнире по оригами «Оригамир»</w:t>
      </w:r>
    </w:p>
    <w:p w:rsidR="00280AC4" w:rsidRDefault="00280AC4" w:rsidP="00280A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0AC4" w:rsidRDefault="00280AC4" w:rsidP="00280A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о согласии на использование персональных данных</w:t>
      </w: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280AC4" w:rsidRDefault="00280AC4" w:rsidP="00280AC4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законного представителя несовершеннолетнего гражданина)</w:t>
      </w: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моего(ей) несовершеннолетнего(ей) сына (дочери):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80AC4" w:rsidTr="00280AC4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0AC4" w:rsidRDefault="00280A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80AC4" w:rsidTr="00280AC4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80AC4" w:rsidRDefault="00280AC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 несовершеннолетнего гражданина)</w:t>
            </w:r>
          </w:p>
          <w:p w:rsidR="00280AC4" w:rsidRDefault="00280AC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AC4" w:rsidTr="00280AC4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80AC4" w:rsidRDefault="00280A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(документ, удостоверяющий личность несовершеннолетнего гражданина, серия, номер, кем и когда выдан)</w:t>
            </w:r>
          </w:p>
        </w:tc>
      </w:tr>
    </w:tbl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согласен(а), что персональные данные моего(ей) несовершеннолетнего(ей) сына (дочери) будут использоваться при организации, проведении и подведении итогов </w:t>
      </w:r>
      <w:r>
        <w:rPr>
          <w:rFonts w:ascii="Times New Roman" w:hAnsi="Times New Roman"/>
          <w:bCs/>
          <w:sz w:val="28"/>
          <w:szCs w:val="28"/>
        </w:rPr>
        <w:t>городского турнира по «Оригамир»</w:t>
      </w:r>
      <w:r>
        <w:rPr>
          <w:rFonts w:ascii="Times New Roman" w:hAnsi="Times New Roman"/>
          <w:sz w:val="28"/>
          <w:szCs w:val="28"/>
        </w:rPr>
        <w:t>, а также для размещения итоговой информации на официальных сайтах управления образования администрации г.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использования изображений при наполнении информационных ресурсов.</w:t>
      </w: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действует со дня подписания до дня отзыва</w:t>
      </w:r>
      <w:r>
        <w:rPr>
          <w:rFonts w:ascii="Times New Roman" w:hAnsi="Times New Roman"/>
          <w:sz w:val="28"/>
          <w:szCs w:val="28"/>
        </w:rPr>
        <w:br/>
        <w:t>в письменной форме.</w:t>
      </w: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1951"/>
        <w:gridCol w:w="5245"/>
        <w:gridCol w:w="2268"/>
      </w:tblGrid>
      <w:tr w:rsidR="00280AC4" w:rsidTr="00280AC4">
        <w:tc>
          <w:tcPr>
            <w:tcW w:w="1951" w:type="dxa"/>
            <w:hideMark/>
          </w:tcPr>
          <w:p w:rsidR="00280AC4" w:rsidRDefault="00280AC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5245" w:type="dxa"/>
            <w:hideMark/>
          </w:tcPr>
          <w:p w:rsidR="00280AC4" w:rsidRDefault="00280AC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280AC4" w:rsidRDefault="00280AC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280AC4" w:rsidTr="00280AC4">
        <w:tc>
          <w:tcPr>
            <w:tcW w:w="1951" w:type="dxa"/>
            <w:hideMark/>
          </w:tcPr>
          <w:p w:rsidR="00280AC4" w:rsidRDefault="00280AC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245" w:type="dxa"/>
            <w:hideMark/>
          </w:tcPr>
          <w:p w:rsidR="00280AC4" w:rsidRDefault="00280AC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инициалы, законного представителя                 несовершеннолетнего гражданина)</w:t>
            </w:r>
          </w:p>
        </w:tc>
        <w:tc>
          <w:tcPr>
            <w:tcW w:w="2268" w:type="dxa"/>
            <w:hideMark/>
          </w:tcPr>
          <w:p w:rsidR="00280AC4" w:rsidRDefault="00280AC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280AC4" w:rsidRDefault="00280AC4" w:rsidP="00280AC4">
      <w:pPr>
        <w:rPr>
          <w:rFonts w:ascii="Times New Roman" w:hAnsi="Times New Roman"/>
          <w:sz w:val="28"/>
          <w:szCs w:val="28"/>
        </w:rPr>
      </w:pPr>
    </w:p>
    <w:p w:rsidR="00A877A7" w:rsidRDefault="00A877A7"/>
    <w:sectPr w:rsidR="00A8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4D2A"/>
    <w:multiLevelType w:val="hybridMultilevel"/>
    <w:tmpl w:val="F6A6F996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3D6A37"/>
    <w:multiLevelType w:val="multilevel"/>
    <w:tmpl w:val="DAC40E16"/>
    <w:lvl w:ilvl="0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cs="Times New Roman"/>
      </w:rPr>
    </w:lvl>
  </w:abstractNum>
  <w:abstractNum w:abstractNumId="2" w15:restartNumberingAfterBreak="0">
    <w:nsid w:val="3CFA000B"/>
    <w:multiLevelType w:val="multilevel"/>
    <w:tmpl w:val="285240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" w15:restartNumberingAfterBreak="0">
    <w:nsid w:val="56B2330A"/>
    <w:multiLevelType w:val="hybridMultilevel"/>
    <w:tmpl w:val="19541E8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A80D50"/>
    <w:multiLevelType w:val="hybridMultilevel"/>
    <w:tmpl w:val="B7F8599A"/>
    <w:lvl w:ilvl="0" w:tplc="BB2E4CF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CD62C72"/>
    <w:multiLevelType w:val="hybridMultilevel"/>
    <w:tmpl w:val="B9A0C8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19258E"/>
    <w:multiLevelType w:val="hybridMultilevel"/>
    <w:tmpl w:val="F6687AAC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5C97A9C"/>
    <w:multiLevelType w:val="hybridMultilevel"/>
    <w:tmpl w:val="FB72FA24"/>
    <w:lvl w:ilvl="0" w:tplc="DADC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126D2"/>
    <w:multiLevelType w:val="multilevel"/>
    <w:tmpl w:val="EC1EE60C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69"/>
    <w:rsid w:val="00280AC4"/>
    <w:rsid w:val="002E6C53"/>
    <w:rsid w:val="00A34DDE"/>
    <w:rsid w:val="00A877A7"/>
    <w:rsid w:val="00C15469"/>
    <w:rsid w:val="00F0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DC096-E3F6-4692-9FC1-BCABEBDB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AC4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0AC4"/>
    <w:pPr>
      <w:numPr>
        <w:ilvl w:val="12"/>
      </w:numPr>
      <w:spacing w:after="0" w:line="240" w:lineRule="auto"/>
      <w:ind w:firstLine="567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0AC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280A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стиль31"/>
    <w:uiPriority w:val="99"/>
    <w:rsid w:val="00280AC4"/>
  </w:style>
  <w:style w:type="character" w:customStyle="1" w:styleId="FontStyle52">
    <w:name w:val="Font Style52"/>
    <w:uiPriority w:val="99"/>
    <w:rsid w:val="00280AC4"/>
    <w:rPr>
      <w:rFonts w:ascii="Times New Roman" w:hAnsi="Times New Roman" w:cs="Times New Roman" w:hint="defaul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Пользователь Windows</cp:lastModifiedBy>
  <cp:revision>2</cp:revision>
  <dcterms:created xsi:type="dcterms:W3CDTF">2021-06-30T09:24:00Z</dcterms:created>
  <dcterms:modified xsi:type="dcterms:W3CDTF">2021-06-30T09:24:00Z</dcterms:modified>
</cp:coreProperties>
</file>