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33" w:rsidRPr="00C02E18" w:rsidRDefault="00323A33" w:rsidP="00C02E18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учреждение </w:t>
      </w:r>
      <w:r w:rsidR="00C02E18" w:rsidRPr="00C02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образования  </w:t>
      </w:r>
      <w:r w:rsidR="00C02E18" w:rsidRPr="00C02E18">
        <w:rPr>
          <w:rFonts w:ascii="Times New Roman" w:hAnsi="Times New Roman" w:cs="Times New Roman"/>
          <w:sz w:val="28"/>
          <w:szCs w:val="28"/>
        </w:rPr>
        <w:t>«Городской центр развития и научно-технического творчества</w:t>
      </w:r>
      <w:r w:rsidR="00C02E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02E18" w:rsidRPr="00C02E18">
        <w:rPr>
          <w:rFonts w:ascii="Times New Roman" w:hAnsi="Times New Roman" w:cs="Times New Roman"/>
          <w:sz w:val="28"/>
          <w:szCs w:val="28"/>
        </w:rPr>
        <w:t xml:space="preserve"> детей и юношества»</w:t>
      </w:r>
    </w:p>
    <w:p w:rsidR="00323A33" w:rsidRPr="00AE4AB9" w:rsidRDefault="00323A33" w:rsidP="00323A33">
      <w:pPr>
        <w:ind w:left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23A33" w:rsidRPr="00AE4AB9" w:rsidRDefault="00323A33" w:rsidP="006C57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Памятка для </w:t>
      </w:r>
      <w:bookmarkStart w:id="0" w:name="_GoBack"/>
      <w:bookmarkEnd w:id="0"/>
      <w:r w:rsidRPr="00AE4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педагогических работников </w:t>
      </w:r>
    </w:p>
    <w:p w:rsidR="006C5769" w:rsidRPr="00AE4AB9" w:rsidRDefault="006C5769" w:rsidP="006C57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A33" w:rsidRPr="00AE4AB9" w:rsidRDefault="00323A33" w:rsidP="006C57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4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нужно знать о коррупции</w:t>
      </w:r>
    </w:p>
    <w:p w:rsidR="00323A33" w:rsidRPr="00AE4AB9" w:rsidRDefault="00176EF0" w:rsidP="006C576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9">
        <w:rPr>
          <w:rFonts w:ascii="Times New Roman" w:hAnsi="Times New Roman" w:cs="Times New Roman"/>
          <w:sz w:val="28"/>
          <w:szCs w:val="28"/>
        </w:rPr>
        <w:t xml:space="preserve">Коррупция </w:t>
      </w:r>
      <w:r w:rsidR="006C5769" w:rsidRPr="00AE4AB9">
        <w:rPr>
          <w:rFonts w:ascii="Times New Roman" w:hAnsi="Times New Roman" w:cs="Times New Roman"/>
          <w:sz w:val="28"/>
          <w:szCs w:val="28"/>
        </w:rPr>
        <w:t xml:space="preserve">- </w:t>
      </w:r>
      <w:r w:rsidRPr="00AE4AB9">
        <w:rPr>
          <w:rFonts w:ascii="Times New Roman" w:hAnsi="Times New Roman" w:cs="Times New Roman"/>
          <w:sz w:val="28"/>
          <w:szCs w:val="28"/>
        </w:rPr>
        <w:t xml:space="preserve">от латинского слова </w:t>
      </w:r>
      <w:proofErr w:type="spellStart"/>
      <w:r w:rsidRPr="00AE4AB9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Pr="00AE4AB9">
        <w:rPr>
          <w:rFonts w:ascii="Times New Roman" w:hAnsi="Times New Roman" w:cs="Times New Roman"/>
          <w:sz w:val="28"/>
          <w:szCs w:val="28"/>
        </w:rPr>
        <w:t xml:space="preserve"> (порча, подкуп)</w:t>
      </w:r>
    </w:p>
    <w:p w:rsidR="00176EF0" w:rsidRPr="00AE4AB9" w:rsidRDefault="00176EF0" w:rsidP="006C57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23A33" w:rsidRPr="00AE4AB9" w:rsidRDefault="00323A33" w:rsidP="006C57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E4A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ЧТО ТАКОЕ КОРРУПЦИЯ?</w:t>
      </w:r>
    </w:p>
    <w:p w:rsidR="00176EF0" w:rsidRPr="00AE4AB9" w:rsidRDefault="00176EF0" w:rsidP="006C5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E4AB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25.12.2008 No273-ФЗ «О противодействии коррупции» </w:t>
      </w:r>
      <w:r w:rsidRPr="00AE4AB9">
        <w:rPr>
          <w:rFonts w:ascii="Times New Roman" w:hAnsi="Times New Roman" w:cs="Times New Roman"/>
          <w:color w:val="000000" w:themeColor="text1"/>
          <w:sz w:val="28"/>
          <w:szCs w:val="28"/>
        </w:rPr>
        <w:t>(с изм. и доп.)</w:t>
      </w:r>
      <w:r w:rsidRPr="00AE4AB9">
        <w:rPr>
          <w:rFonts w:ascii="Times New Roman" w:hAnsi="Times New Roman" w:cs="Times New Roman"/>
          <w:sz w:val="28"/>
          <w:szCs w:val="28"/>
        </w:rPr>
        <w:t xml:space="preserve"> </w:t>
      </w:r>
      <w:r w:rsidRPr="00AE4AB9">
        <w:rPr>
          <w:rFonts w:ascii="Times New Roman" w:hAnsi="Times New Roman" w:cs="Times New Roman"/>
          <w:b/>
          <w:sz w:val="28"/>
          <w:szCs w:val="28"/>
        </w:rPr>
        <w:t>под коррупцией понимается:</w:t>
      </w:r>
    </w:p>
    <w:p w:rsidR="00C52A52" w:rsidRPr="00AE4AB9" w:rsidRDefault="00C52A52" w:rsidP="006C5769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AE4AB9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52A52" w:rsidRPr="00AE4AB9" w:rsidRDefault="00C52A52" w:rsidP="006C5769">
      <w:pPr>
        <w:pStyle w:val="ConsPlusNormal"/>
        <w:ind w:firstLine="539"/>
        <w:jc w:val="both"/>
        <w:rPr>
          <w:sz w:val="28"/>
          <w:szCs w:val="28"/>
        </w:rPr>
      </w:pPr>
      <w:r w:rsidRPr="00AE4AB9">
        <w:rPr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</w:t>
      </w:r>
    </w:p>
    <w:p w:rsidR="00323A33" w:rsidRPr="00AE4AB9" w:rsidRDefault="00323A33" w:rsidP="006C576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23A33" w:rsidRPr="00AE4AB9" w:rsidRDefault="00323A33" w:rsidP="006C576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E4A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 ПРЕСТУПЛЕНИЯМ КОРРУПЦ</w:t>
      </w:r>
      <w:r w:rsidR="00383978" w:rsidRPr="00AE4A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ИОННОЙ НАПРАВЛЕННОСТИ ОТНОСЯТСЯ</w:t>
      </w:r>
    </w:p>
    <w:p w:rsidR="00323A33" w:rsidRPr="00AE4AB9" w:rsidRDefault="00323A33" w:rsidP="006C5769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A33" w:rsidRPr="00AE4AB9" w:rsidRDefault="00383978" w:rsidP="006C576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23A33" w:rsidRPr="00AE4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взятки (ст. </w:t>
      </w:r>
      <w:hyperlink r:id="rId6" w:history="1">
        <w:r w:rsidR="00323A33" w:rsidRPr="00AE4A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290</w:t>
        </w:r>
      </w:hyperlink>
      <w:r w:rsidR="00C52A52" w:rsidRPr="00AE4AB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A33" w:rsidRPr="00AE4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Уголовного кодекса </w:t>
      </w:r>
      <w:r w:rsidRPr="00AE4AB9">
        <w:rPr>
          <w:rFonts w:ascii="Times New Roman" w:hAnsi="Times New Roman" w:cs="Times New Roman"/>
          <w:color w:val="000000" w:themeColor="text1"/>
          <w:sz w:val="28"/>
          <w:szCs w:val="28"/>
        </w:rPr>
        <w:t>РФ)</w:t>
      </w:r>
    </w:p>
    <w:p w:rsidR="00323A33" w:rsidRPr="00AE4AB9" w:rsidRDefault="00383978" w:rsidP="006C576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323A33" w:rsidRPr="00AE4A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Дача взятки (</w:t>
      </w:r>
      <w:r w:rsidR="00323A33" w:rsidRPr="00AE4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hyperlink r:id="rId7" w:history="1">
        <w:r w:rsidR="00323A33" w:rsidRPr="00AE4A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291</w:t>
        </w:r>
      </w:hyperlink>
      <w:r w:rsidR="00323A33" w:rsidRPr="00AE4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Уголовног</w:t>
      </w:r>
      <w:r w:rsidRPr="00AE4AB9">
        <w:rPr>
          <w:rFonts w:ascii="Times New Roman" w:hAnsi="Times New Roman" w:cs="Times New Roman"/>
          <w:color w:val="000000" w:themeColor="text1"/>
          <w:sz w:val="28"/>
          <w:szCs w:val="28"/>
        </w:rPr>
        <w:t>о кодекса РФ)</w:t>
      </w:r>
    </w:p>
    <w:p w:rsidR="00323A33" w:rsidRPr="00AE4AB9" w:rsidRDefault="00383978" w:rsidP="006C5769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4A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323A33" w:rsidRPr="00AE4A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Посредничество во взяточничестве</w:t>
      </w:r>
      <w:r w:rsidR="00323A33" w:rsidRPr="00AE4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(ст. </w:t>
      </w:r>
      <w:hyperlink r:id="rId8" w:history="1">
        <w:r w:rsidR="00323A33" w:rsidRPr="00AE4A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291.1</w:t>
        </w:r>
      </w:hyperlink>
      <w:r w:rsidR="00323A33" w:rsidRPr="00AE4A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323A33" w:rsidRPr="00AE4AB9">
        <w:rPr>
          <w:rFonts w:ascii="Times New Roman" w:hAnsi="Times New Roman" w:cs="Times New Roman"/>
          <w:color w:val="000000" w:themeColor="text1"/>
          <w:sz w:val="28"/>
          <w:szCs w:val="28"/>
        </w:rPr>
        <w:t>Уголовног</w:t>
      </w:r>
      <w:r w:rsidRPr="00AE4AB9">
        <w:rPr>
          <w:rFonts w:ascii="Times New Roman" w:hAnsi="Times New Roman" w:cs="Times New Roman"/>
          <w:color w:val="000000" w:themeColor="text1"/>
          <w:sz w:val="28"/>
          <w:szCs w:val="28"/>
        </w:rPr>
        <w:t>о кодекса РФ)</w:t>
      </w:r>
    </w:p>
    <w:p w:rsidR="00323A33" w:rsidRPr="00AE4AB9" w:rsidRDefault="009B596F" w:rsidP="006C5769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E4A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323A33" w:rsidRPr="00AE4AB9" w:rsidRDefault="009B596F" w:rsidP="006C5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Взяточник</w:t>
      </w:r>
      <w:r w:rsidR="00176EF0" w:rsidRPr="00AE4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Pr="00AE4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 же взяткополучатель</w:t>
      </w:r>
      <w:r w:rsidR="00176EF0" w:rsidRPr="00AE4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AE4AB9">
        <w:rPr>
          <w:rFonts w:ascii="Times New Roman" w:hAnsi="Times New Roman" w:cs="Times New Roman"/>
          <w:sz w:val="28"/>
          <w:szCs w:val="28"/>
        </w:rPr>
        <w:t xml:space="preserve"> тот, кто получает взятку, </w:t>
      </w:r>
      <w:r w:rsidR="00176EF0" w:rsidRPr="00AE4AB9">
        <w:rPr>
          <w:rFonts w:ascii="Times New Roman" w:hAnsi="Times New Roman" w:cs="Times New Roman"/>
          <w:b/>
          <w:sz w:val="28"/>
          <w:szCs w:val="28"/>
        </w:rPr>
        <w:t>взяткодатель</w:t>
      </w:r>
      <w:r w:rsidRPr="00AE4AB9">
        <w:rPr>
          <w:rFonts w:ascii="Times New Roman" w:hAnsi="Times New Roman" w:cs="Times New Roman"/>
          <w:sz w:val="28"/>
          <w:szCs w:val="28"/>
        </w:rPr>
        <w:t>–тот, кто ее дает.</w:t>
      </w:r>
    </w:p>
    <w:p w:rsidR="007A7E9B" w:rsidRPr="00AE4AB9" w:rsidRDefault="007A7E9B" w:rsidP="006C57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4AB9">
        <w:rPr>
          <w:rFonts w:ascii="Times New Roman" w:hAnsi="Times New Roman" w:cs="Times New Roman"/>
          <w:b/>
          <w:sz w:val="28"/>
          <w:szCs w:val="28"/>
        </w:rPr>
        <w:t>В</w:t>
      </w:r>
      <w:r w:rsidR="00176EF0" w:rsidRPr="00AE4AB9">
        <w:rPr>
          <w:rFonts w:ascii="Times New Roman" w:hAnsi="Times New Roman" w:cs="Times New Roman"/>
          <w:b/>
          <w:sz w:val="28"/>
          <w:szCs w:val="28"/>
        </w:rPr>
        <w:t>зяткой могут быть:</w:t>
      </w:r>
    </w:p>
    <w:p w:rsidR="007A7E9B" w:rsidRPr="00AE4AB9" w:rsidRDefault="007A7E9B" w:rsidP="006C5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AB9">
        <w:rPr>
          <w:rFonts w:ascii="Times New Roman" w:hAnsi="Times New Roman" w:cs="Times New Roman"/>
          <w:sz w:val="28"/>
          <w:szCs w:val="28"/>
        </w:rPr>
        <w:t>- м</w:t>
      </w:r>
      <w:r w:rsidR="00176EF0" w:rsidRPr="00AE4AB9">
        <w:rPr>
          <w:rFonts w:ascii="Times New Roman" w:hAnsi="Times New Roman" w:cs="Times New Roman"/>
          <w:sz w:val="28"/>
          <w:szCs w:val="28"/>
        </w:rPr>
        <w:t>атериальные ценности, в т.ч. деньги, ювелирные изделия,</w:t>
      </w:r>
      <w:r w:rsidRPr="00AE4AB9">
        <w:rPr>
          <w:rFonts w:ascii="Times New Roman" w:hAnsi="Times New Roman" w:cs="Times New Roman"/>
          <w:sz w:val="28"/>
          <w:szCs w:val="28"/>
        </w:rPr>
        <w:t xml:space="preserve"> банковские чеки и ценные бумаги,</w:t>
      </w:r>
      <w:r w:rsidR="00176EF0" w:rsidRPr="00AE4AB9">
        <w:rPr>
          <w:rFonts w:ascii="Times New Roman" w:hAnsi="Times New Roman" w:cs="Times New Roman"/>
          <w:sz w:val="28"/>
          <w:szCs w:val="28"/>
        </w:rPr>
        <w:t xml:space="preserve"> бытовая и иная техника,</w:t>
      </w:r>
      <w:r w:rsidRPr="00AE4AB9">
        <w:rPr>
          <w:rFonts w:ascii="Times New Roman" w:hAnsi="Times New Roman" w:cs="Times New Roman"/>
          <w:sz w:val="28"/>
          <w:szCs w:val="28"/>
        </w:rPr>
        <w:t xml:space="preserve"> продукты питания, </w:t>
      </w:r>
      <w:r w:rsidR="00176EF0" w:rsidRPr="00AE4AB9">
        <w:rPr>
          <w:rFonts w:ascii="Times New Roman" w:hAnsi="Times New Roman" w:cs="Times New Roman"/>
          <w:sz w:val="28"/>
          <w:szCs w:val="28"/>
        </w:rPr>
        <w:t xml:space="preserve"> </w:t>
      </w:r>
      <w:r w:rsidRPr="00AE4AB9">
        <w:rPr>
          <w:rFonts w:ascii="Times New Roman" w:hAnsi="Times New Roman" w:cs="Times New Roman"/>
          <w:sz w:val="28"/>
          <w:szCs w:val="28"/>
        </w:rPr>
        <w:t>н</w:t>
      </w:r>
      <w:r w:rsidR="00176EF0" w:rsidRPr="00AE4AB9">
        <w:rPr>
          <w:rFonts w:ascii="Times New Roman" w:hAnsi="Times New Roman" w:cs="Times New Roman"/>
          <w:sz w:val="28"/>
          <w:szCs w:val="28"/>
        </w:rPr>
        <w:t>едвижимость;</w:t>
      </w:r>
    </w:p>
    <w:p w:rsidR="00176EF0" w:rsidRPr="00AE4AB9" w:rsidRDefault="007A7E9B" w:rsidP="00383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AB9">
        <w:rPr>
          <w:rFonts w:ascii="Times New Roman" w:hAnsi="Times New Roman" w:cs="Times New Roman"/>
          <w:sz w:val="28"/>
          <w:szCs w:val="28"/>
        </w:rPr>
        <w:t>- у</w:t>
      </w:r>
      <w:r w:rsidR="00176EF0" w:rsidRPr="00AE4AB9">
        <w:rPr>
          <w:rFonts w:ascii="Times New Roman" w:hAnsi="Times New Roman" w:cs="Times New Roman"/>
          <w:sz w:val="28"/>
          <w:szCs w:val="28"/>
        </w:rPr>
        <w:t>слуги и выгоды, оказанные безвозмездно или по заниженной стоимости</w:t>
      </w:r>
      <w:r w:rsidRPr="00AE4AB9">
        <w:rPr>
          <w:rFonts w:ascii="Times New Roman" w:hAnsi="Times New Roman" w:cs="Times New Roman"/>
          <w:sz w:val="28"/>
          <w:szCs w:val="28"/>
        </w:rPr>
        <w:t xml:space="preserve"> (лечение, ремонтные и строительные </w:t>
      </w:r>
      <w:r w:rsidR="00426685" w:rsidRPr="00AE4AB9">
        <w:rPr>
          <w:rFonts w:ascii="Times New Roman" w:hAnsi="Times New Roman" w:cs="Times New Roman"/>
          <w:sz w:val="28"/>
          <w:szCs w:val="28"/>
        </w:rPr>
        <w:t>работы, санаторные и туристические путевки, поездки за границу, оплата развлечений и др.)</w:t>
      </w:r>
      <w:r w:rsidR="00176EF0" w:rsidRPr="00AE4AB9">
        <w:rPr>
          <w:rFonts w:ascii="Times New Roman" w:hAnsi="Times New Roman" w:cs="Times New Roman"/>
          <w:sz w:val="28"/>
          <w:szCs w:val="28"/>
        </w:rPr>
        <w:t>.</w:t>
      </w:r>
    </w:p>
    <w:p w:rsidR="00426685" w:rsidRPr="00AE4AB9" w:rsidRDefault="00426685" w:rsidP="00383978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E4AB9">
        <w:rPr>
          <w:rFonts w:ascii="Times New Roman" w:hAnsi="Times New Roman" w:cs="Times New Roman"/>
          <w:b/>
          <w:i/>
          <w:sz w:val="28"/>
          <w:szCs w:val="28"/>
        </w:rPr>
        <w:t>Вымогательство взятки может осуществляться как в виде прямого требования, так и косвенным путем.</w:t>
      </w:r>
    </w:p>
    <w:p w:rsidR="00323A33" w:rsidRPr="00AE4AB9" w:rsidRDefault="007A7E9B" w:rsidP="006C576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E4AB9">
        <w:rPr>
          <w:rFonts w:ascii="Times New Roman" w:hAnsi="Times New Roman" w:cs="Times New Roman"/>
          <w:b/>
          <w:i/>
          <w:sz w:val="28"/>
          <w:szCs w:val="28"/>
        </w:rPr>
        <w:t>Давать взятку и получать - ОПАСНО</w:t>
      </w:r>
    </w:p>
    <w:p w:rsidR="00323A33" w:rsidRPr="00AE4AB9" w:rsidRDefault="00176EF0" w:rsidP="003839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AB9">
        <w:rPr>
          <w:rFonts w:ascii="Times New Roman" w:hAnsi="Times New Roman" w:cs="Times New Roman"/>
          <w:sz w:val="28"/>
          <w:szCs w:val="28"/>
        </w:rPr>
        <w:t>Уголовным кодексом</w:t>
      </w:r>
      <w:r w:rsidR="007A7E9B" w:rsidRPr="00AE4AB9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AE4AB9">
        <w:rPr>
          <w:rFonts w:ascii="Times New Roman" w:hAnsi="Times New Roman" w:cs="Times New Roman"/>
          <w:sz w:val="28"/>
          <w:szCs w:val="28"/>
        </w:rPr>
        <w:t xml:space="preserve">едерации предусмотрено лишение свободы на длительный </w:t>
      </w:r>
      <w:proofErr w:type="gramStart"/>
      <w:r w:rsidRPr="00AE4AB9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AE4AB9">
        <w:rPr>
          <w:rFonts w:ascii="Times New Roman" w:hAnsi="Times New Roman" w:cs="Times New Roman"/>
          <w:sz w:val="28"/>
          <w:szCs w:val="28"/>
        </w:rPr>
        <w:t xml:space="preserve"> </w:t>
      </w:r>
      <w:r w:rsidR="007A7E9B" w:rsidRPr="00AE4AB9">
        <w:rPr>
          <w:rFonts w:ascii="Times New Roman" w:hAnsi="Times New Roman" w:cs="Times New Roman"/>
          <w:sz w:val="28"/>
          <w:szCs w:val="28"/>
        </w:rPr>
        <w:t xml:space="preserve">как </w:t>
      </w:r>
      <w:r w:rsidRPr="00AE4AB9">
        <w:rPr>
          <w:rFonts w:ascii="Times New Roman" w:hAnsi="Times New Roman" w:cs="Times New Roman"/>
          <w:sz w:val="28"/>
          <w:szCs w:val="28"/>
        </w:rPr>
        <w:t>за получение взятки, так и за дачу взятки</w:t>
      </w:r>
      <w:r w:rsidR="007A7E9B" w:rsidRPr="00AE4AB9">
        <w:rPr>
          <w:rFonts w:ascii="Times New Roman" w:hAnsi="Times New Roman" w:cs="Times New Roman"/>
          <w:sz w:val="28"/>
          <w:szCs w:val="28"/>
        </w:rPr>
        <w:t xml:space="preserve"> </w:t>
      </w:r>
      <w:r w:rsidRPr="00AE4AB9">
        <w:rPr>
          <w:rFonts w:ascii="Times New Roman" w:hAnsi="Times New Roman" w:cs="Times New Roman"/>
          <w:sz w:val="28"/>
          <w:szCs w:val="28"/>
        </w:rPr>
        <w:t xml:space="preserve">и </w:t>
      </w:r>
      <w:r w:rsidRPr="00AE4AB9">
        <w:rPr>
          <w:rFonts w:ascii="Times New Roman" w:hAnsi="Times New Roman" w:cs="Times New Roman"/>
          <w:sz w:val="28"/>
          <w:szCs w:val="28"/>
        </w:rPr>
        <w:lastRenderedPageBreak/>
        <w:t>посредничество.</w:t>
      </w:r>
      <w:r w:rsidR="007A7E9B" w:rsidRPr="00AE4AB9">
        <w:rPr>
          <w:rFonts w:ascii="Times New Roman" w:hAnsi="Times New Roman" w:cs="Times New Roman"/>
          <w:sz w:val="28"/>
          <w:szCs w:val="28"/>
        </w:rPr>
        <w:t xml:space="preserve"> </w:t>
      </w:r>
      <w:r w:rsidRPr="00AE4AB9">
        <w:rPr>
          <w:rFonts w:ascii="Times New Roman" w:hAnsi="Times New Roman" w:cs="Times New Roman"/>
          <w:sz w:val="28"/>
          <w:szCs w:val="28"/>
        </w:rPr>
        <w:t>Перед законом отвечает не только тот, кто получает взятку, но и тот, кто взятку дает, или от чьего имени взятка передается взяткополучателю. Если взятка передается через посредника, то он также подлежит уголовной ответственности за пособничество в даче взятки.</w:t>
      </w:r>
    </w:p>
    <w:p w:rsidR="00426685" w:rsidRPr="00AE4AB9" w:rsidRDefault="00426685" w:rsidP="006C5769">
      <w:pPr>
        <w:pStyle w:val="a3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7A7E9B" w:rsidRPr="00AE4AB9" w:rsidRDefault="00176EF0" w:rsidP="006C57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B9">
        <w:rPr>
          <w:rFonts w:ascii="Times New Roman" w:hAnsi="Times New Roman" w:cs="Times New Roman"/>
          <w:b/>
          <w:sz w:val="28"/>
          <w:szCs w:val="28"/>
        </w:rPr>
        <w:t>НАКАЗАНИЯ ДЛЯ ВЗЯТОЧНИКОВ</w:t>
      </w:r>
    </w:p>
    <w:p w:rsidR="007A7E9B" w:rsidRPr="00AE4AB9" w:rsidRDefault="006C5769" w:rsidP="006C576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AB9">
        <w:rPr>
          <w:rStyle w:val="blk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E4AB9">
        <w:rPr>
          <w:rStyle w:val="blk"/>
          <w:rFonts w:ascii="Times New Roman" w:hAnsi="Times New Roman" w:cs="Times New Roman"/>
          <w:i/>
          <w:sz w:val="28"/>
          <w:szCs w:val="28"/>
        </w:rPr>
        <w:t>штраф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исправительными работами на срок от одного года до двух лет с лишением права занимать</w:t>
      </w:r>
      <w:proofErr w:type="gramEnd"/>
      <w:r w:rsidRPr="00AE4AB9">
        <w:rPr>
          <w:rStyle w:val="blk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E4AB9">
        <w:rPr>
          <w:rStyle w:val="blk"/>
          <w:rFonts w:ascii="Times New Roman" w:hAnsi="Times New Roman" w:cs="Times New Roman"/>
          <w:i/>
          <w:sz w:val="28"/>
          <w:szCs w:val="28"/>
        </w:rPr>
        <w:t>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от десятикратной до двадцатикратной суммы взятки или без такового.</w:t>
      </w:r>
      <w:r w:rsidRPr="00AE4A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7A7E9B" w:rsidRPr="00AE4AB9" w:rsidRDefault="00176EF0" w:rsidP="006C57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B9">
        <w:rPr>
          <w:rFonts w:ascii="Times New Roman" w:hAnsi="Times New Roman" w:cs="Times New Roman"/>
          <w:b/>
          <w:sz w:val="28"/>
          <w:szCs w:val="28"/>
        </w:rPr>
        <w:t>НАКАЗАНИЯ ДЛЯ ВЗЯТКОДАТЕЛЕЙ</w:t>
      </w:r>
    </w:p>
    <w:p w:rsidR="006C5769" w:rsidRPr="00AE4AB9" w:rsidRDefault="00383978" w:rsidP="006C57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AB9">
        <w:rPr>
          <w:rStyle w:val="blk"/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="006C5769" w:rsidRPr="00AE4AB9">
        <w:rPr>
          <w:rStyle w:val="blk"/>
          <w:rFonts w:ascii="Times New Roman" w:hAnsi="Times New Roman" w:cs="Times New Roman"/>
          <w:i/>
          <w:sz w:val="28"/>
          <w:szCs w:val="28"/>
        </w:rPr>
        <w:t>штраф в размере 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такового, либо принудительными работами на</w:t>
      </w:r>
      <w:proofErr w:type="gramEnd"/>
      <w:r w:rsidR="006C5769" w:rsidRPr="00AE4AB9">
        <w:rPr>
          <w:rStyle w:val="blk"/>
          <w:rFonts w:ascii="Times New Roman" w:hAnsi="Times New Roman" w:cs="Times New Roman"/>
          <w:i/>
          <w:sz w:val="28"/>
          <w:szCs w:val="28"/>
        </w:rPr>
        <w:t xml:space="preserve"> срок до трех лет, либо лишением свободы на срок до двух лет со штрафом в размере от пятикратной до десятикратной суммы взятки или без такового.</w:t>
      </w:r>
      <w:r w:rsidR="006C5769" w:rsidRPr="00AE4A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E9B" w:rsidRPr="00AE4AB9" w:rsidRDefault="00176EF0" w:rsidP="006C57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B9">
        <w:rPr>
          <w:rFonts w:ascii="Times New Roman" w:hAnsi="Times New Roman" w:cs="Times New Roman"/>
          <w:b/>
          <w:sz w:val="28"/>
          <w:szCs w:val="28"/>
        </w:rPr>
        <w:t>НАКАЗАНИ</w:t>
      </w:r>
      <w:r w:rsidR="007A7E9B" w:rsidRPr="00AE4AB9">
        <w:rPr>
          <w:rFonts w:ascii="Times New Roman" w:hAnsi="Times New Roman" w:cs="Times New Roman"/>
          <w:b/>
          <w:sz w:val="28"/>
          <w:szCs w:val="28"/>
        </w:rPr>
        <w:t>Я</w:t>
      </w:r>
      <w:r w:rsidRPr="00AE4AB9">
        <w:rPr>
          <w:rFonts w:ascii="Times New Roman" w:hAnsi="Times New Roman" w:cs="Times New Roman"/>
          <w:b/>
          <w:sz w:val="28"/>
          <w:szCs w:val="28"/>
        </w:rPr>
        <w:t xml:space="preserve"> ДЛЯ ПОСРЕДНИКОВ</w:t>
      </w:r>
    </w:p>
    <w:p w:rsidR="00323A33" w:rsidRPr="00AE4AB9" w:rsidRDefault="00383978" w:rsidP="0038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B9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="006C5769" w:rsidRPr="00AE4AB9">
        <w:rPr>
          <w:rFonts w:ascii="Times New Roman" w:hAnsi="Times New Roman" w:cs="Times New Roman"/>
          <w:i/>
          <w:sz w:val="28"/>
          <w:szCs w:val="28"/>
        </w:rPr>
        <w:t>штраф в размере до семисот тысяч рублей, или в размере заработной платы или иного дохода осужденного за период до одного года,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</w:t>
      </w:r>
      <w:proofErr w:type="gramEnd"/>
      <w:r w:rsidR="006C5769" w:rsidRPr="00AE4AB9">
        <w:rPr>
          <w:rFonts w:ascii="Times New Roman" w:hAnsi="Times New Roman" w:cs="Times New Roman"/>
          <w:i/>
          <w:sz w:val="28"/>
          <w:szCs w:val="28"/>
        </w:rPr>
        <w:t xml:space="preserve"> до двадцатикратной суммы взятки или без такового.</w:t>
      </w:r>
      <w:r w:rsidR="006C5769" w:rsidRPr="00AE4AB9">
        <w:rPr>
          <w:rFonts w:ascii="Times New Roman" w:hAnsi="Times New Roman" w:cs="Times New Roman"/>
          <w:i/>
          <w:sz w:val="28"/>
          <w:szCs w:val="28"/>
        </w:rPr>
        <w:br/>
      </w:r>
      <w:r w:rsidR="006C5769" w:rsidRPr="00AE4AB9">
        <w:rPr>
          <w:rFonts w:ascii="Times New Roman" w:hAnsi="Times New Roman" w:cs="Times New Roman"/>
          <w:i/>
          <w:sz w:val="28"/>
          <w:szCs w:val="28"/>
        </w:rPr>
        <w:br/>
      </w:r>
      <w:r w:rsidRPr="00AE4AB9">
        <w:rPr>
          <w:rFonts w:ascii="Times New Roman" w:hAnsi="Times New Roman" w:cs="Times New Roman"/>
          <w:sz w:val="28"/>
          <w:szCs w:val="28"/>
        </w:rPr>
        <w:t xml:space="preserve">       </w:t>
      </w:r>
      <w:r w:rsidR="006C5769" w:rsidRPr="00AE4AB9">
        <w:rPr>
          <w:rFonts w:ascii="Times New Roman" w:hAnsi="Times New Roman" w:cs="Times New Roman"/>
          <w:sz w:val="28"/>
          <w:szCs w:val="28"/>
        </w:rPr>
        <w:t xml:space="preserve"> </w:t>
      </w:r>
      <w:r w:rsidR="00176EF0" w:rsidRPr="00AE4AB9">
        <w:rPr>
          <w:rFonts w:ascii="Times New Roman" w:hAnsi="Times New Roman" w:cs="Times New Roman"/>
          <w:sz w:val="28"/>
          <w:szCs w:val="28"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после совершения преступления добровольно сообщило о даче взятки правоохранительным органам.</w:t>
      </w:r>
    </w:p>
    <w:p w:rsidR="00323A33" w:rsidRPr="00383978" w:rsidRDefault="00383978" w:rsidP="00383978">
      <w:pPr>
        <w:pStyle w:val="a3"/>
        <w:shd w:val="clear" w:color="auto" w:fill="FFFFFF" w:themeFill="background1"/>
        <w:jc w:val="center"/>
        <w:rPr>
          <w:rFonts w:ascii="Comic Sans MS" w:hAnsi="Comic Sans MS"/>
          <w:b/>
          <w:sz w:val="28"/>
          <w:szCs w:val="28"/>
        </w:rPr>
      </w:pPr>
      <w:r w:rsidRPr="00AE4AB9">
        <w:rPr>
          <w:rFonts w:ascii="Comic Sans MS" w:hAnsi="Comic Sans MS"/>
          <w:b/>
          <w:sz w:val="28"/>
          <w:szCs w:val="28"/>
        </w:rPr>
        <w:t>Только вместе мы сможем побе</w:t>
      </w:r>
      <w:r w:rsidRPr="00383978">
        <w:rPr>
          <w:rFonts w:ascii="Comic Sans MS" w:hAnsi="Comic Sans MS"/>
          <w:b/>
          <w:sz w:val="28"/>
          <w:szCs w:val="28"/>
        </w:rPr>
        <w:t>дить коррупцию!</w:t>
      </w:r>
    </w:p>
    <w:sectPr w:rsidR="00323A33" w:rsidRPr="0038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3A49"/>
    <w:multiLevelType w:val="hybridMultilevel"/>
    <w:tmpl w:val="E70E8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6496"/>
    <w:multiLevelType w:val="hybridMultilevel"/>
    <w:tmpl w:val="3DE49EE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3D"/>
    <w:rsid w:val="00141446"/>
    <w:rsid w:val="00176EF0"/>
    <w:rsid w:val="001A4619"/>
    <w:rsid w:val="00323A33"/>
    <w:rsid w:val="00361951"/>
    <w:rsid w:val="00383978"/>
    <w:rsid w:val="00426685"/>
    <w:rsid w:val="006C5769"/>
    <w:rsid w:val="007A7E9B"/>
    <w:rsid w:val="007D463D"/>
    <w:rsid w:val="00810A1A"/>
    <w:rsid w:val="009B596F"/>
    <w:rsid w:val="00A7492C"/>
    <w:rsid w:val="00AE4AB9"/>
    <w:rsid w:val="00BC78C8"/>
    <w:rsid w:val="00C02E18"/>
    <w:rsid w:val="00C52A52"/>
    <w:rsid w:val="00C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A3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23A33"/>
    <w:rPr>
      <w:color w:val="0000FF"/>
      <w:u w:val="single"/>
    </w:rPr>
  </w:style>
  <w:style w:type="paragraph" w:customStyle="1" w:styleId="ConsPlusNormal">
    <w:name w:val="ConsPlusNormal"/>
    <w:rsid w:val="00C52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C5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A3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23A33"/>
    <w:rPr>
      <w:color w:val="0000FF"/>
      <w:u w:val="single"/>
    </w:rPr>
  </w:style>
  <w:style w:type="paragraph" w:customStyle="1" w:styleId="ConsPlusNormal">
    <w:name w:val="ConsPlusNormal"/>
    <w:rsid w:val="00C52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C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9073EAB745890F76CC83F82D3BCBF005FC8E60EB8872534CCB3C8322997E371C4FA8C16yAU2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59073EAB745890F76CC83F82D3BCBF005FC8E60EB8872534CCB3C8322997E371C4FA8C17yAU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59073EAB745890F76CC83F82D3BCBF005FC8E60EB8872534CCB3C8322997E371C4FA8C19yAUC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User</cp:lastModifiedBy>
  <cp:revision>3</cp:revision>
  <cp:lastPrinted>2020-03-12T09:25:00Z</cp:lastPrinted>
  <dcterms:created xsi:type="dcterms:W3CDTF">2020-03-12T09:19:00Z</dcterms:created>
  <dcterms:modified xsi:type="dcterms:W3CDTF">2020-03-12T09:26:00Z</dcterms:modified>
</cp:coreProperties>
</file>