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134" w:rsidRDefault="00BA513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453E83E">
            <wp:extent cx="5773420" cy="5907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59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134" w:rsidRDefault="00BA5134" w:rsidP="00BA5134"/>
    <w:p w:rsidR="00BA5134" w:rsidRPr="00BA5134" w:rsidRDefault="00BA5134" w:rsidP="00BA513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 xml:space="preserve">                                         Утверждаю:</w:t>
      </w:r>
    </w:p>
    <w:p w:rsidR="00BA5134" w:rsidRPr="00BA5134" w:rsidRDefault="00BA5134" w:rsidP="00BA513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>Президент          Союза       граждан</w:t>
      </w:r>
    </w:p>
    <w:p w:rsidR="00BA5134" w:rsidRPr="00BA5134" w:rsidRDefault="00BA5134" w:rsidP="00BA513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 xml:space="preserve"> и   организаций   по   сохранению </w:t>
      </w:r>
    </w:p>
    <w:p w:rsidR="00BA5134" w:rsidRPr="00BA5134" w:rsidRDefault="00BA5134" w:rsidP="00BA513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 xml:space="preserve">историко-культурного наследия </w:t>
      </w:r>
    </w:p>
    <w:p w:rsidR="00BA5134" w:rsidRPr="00BA5134" w:rsidRDefault="00BA5134" w:rsidP="00BA513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 xml:space="preserve">«Международный Союз </w:t>
      </w:r>
    </w:p>
    <w:p w:rsidR="00BA5134" w:rsidRPr="00BA5134" w:rsidRDefault="00BA5134" w:rsidP="00BA513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>«Наследники Победы»»</w:t>
      </w:r>
    </w:p>
    <w:p w:rsidR="00BA5134" w:rsidRPr="00BA5134" w:rsidRDefault="00BA5134" w:rsidP="00BA513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 xml:space="preserve">                                              В. В. Калякин</w:t>
      </w:r>
    </w:p>
    <w:p w:rsidR="00BA5134" w:rsidRPr="00BA5134" w:rsidRDefault="00BA5134" w:rsidP="00BA51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"https://static.xx.fbcdn.net/images/emoji.php/v9/t50/1/16/2757.png" \* MERGEFORMATINET </w:instrTex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8A6B5F4" wp14:editId="7E9F1572">
            <wp:extent cx="203835" cy="203835"/>
            <wp:effectExtent l="0" t="0" r="0" b="0"/>
            <wp:docPr id="99" name="Рисунок 9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 xml:space="preserve">Положение о Международном проекте </w: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"https://static.xx.fbcdn.net/images/emoji.php/v9/t50/1/16/2757.png" \* MERGEFORMATINET </w:instrTex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806C561" wp14:editId="76CEE397">
            <wp:extent cx="203835" cy="203835"/>
            <wp:effectExtent l="0" t="0" r="0" b="0"/>
            <wp:docPr id="98" name="Рисунок 98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end"/>
      </w:r>
    </w:p>
    <w:p w:rsidR="00BA5134" w:rsidRPr="00BA5134" w:rsidRDefault="00BA5134" w:rsidP="00BA51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"https://static.xx.fbcdn.net/images/emoji.php/v9/t50/1/16/2757.png" \* MERGEFORMATINET </w:instrTex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9FE1163" wp14:editId="22EDF4C8">
            <wp:extent cx="203835" cy="203835"/>
            <wp:effectExtent l="0" t="0" r="0" b="0"/>
            <wp:docPr id="100" name="Рисунок 10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 xml:space="preserve"> «Единый час духовности «Голубь мира»</w: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t xml:space="preserve"> </w: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"https://static.xx.fbcdn.net/images/emoji.php/v9/t50/1/16/2757.png" \* MERGEFORMATINET </w:instrTex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DD47333" wp14:editId="7A543D7F">
            <wp:extent cx="203835" cy="203835"/>
            <wp:effectExtent l="0" t="0" r="0" b="0"/>
            <wp:docPr id="101" name="Рисунок 10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end"/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lastRenderedPageBreak/>
        <w:t>«Важно воспитывать подрастающее поколение на основе высоких идеалов добра и справедливости, в уважении к общим страницам истории и её героям. Такой подход будет способствовать сбережению дружеских, добрососедских отношений между нашими странами и народами на многие годы вперёд».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zh-CN"/>
        </w:rPr>
        <w:t>Президент России В.В. Путин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  </w:t>
      </w:r>
      <w:r w:rsidRPr="00BA513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CC82667" wp14:editId="7575FB3B">
            <wp:extent cx="114300" cy="114300"/>
            <wp:effectExtent l="0" t="0" r="0" b="0"/>
            <wp:docPr id="67" name="Рисунок 67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Союз граждан и организаций по сохранению историко-культурного наследия «Международный союз «Наследники Победы» (далее Союз) в честь празднования международного «Дня Мира» инициирует проведение ежегодно 21 сентября «Единого часа духовности «Голубь мира»» в Российской Федерации и странах ближнего и дальнего зарубежья. Мероприятие проводится в рамках бессрочной Акции «Голубь мира», которую инициировал Союз в сентябре 2014 года, в преддверии международного «Дня Мира».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t xml:space="preserve">   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A340104" wp14:editId="4817D696">
            <wp:extent cx="114300" cy="114300"/>
            <wp:effectExtent l="0" t="0" r="0" b="0"/>
            <wp:docPr id="45" name="Рисунок 45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Организаторы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"https://ru.inettools.net/upload/miRySPmRja3ufyDQK1oHWfEKZJWnAJP6QlYgUjDL/f7fsJ.jpg"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90140E" wp14:editId="135E3594">
            <wp:extent cx="326296" cy="302508"/>
            <wp:effectExtent l="0" t="0" r="4445" b="2540"/>
            <wp:docPr id="13" name="Рисунок 13" descr="https://ru.inettools.net/upload/miRySPmRja3ufyDQK1oHWfEKZJWnAJP6QlYgUjDL/f7f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u.inettools.net/upload/miRySPmRja3ufyDQK1oHWfEKZJWnAJP6QlYgUjDL/f7fs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005" cy="3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• Союз граждан и организаций по сохранению историко - культурного   наследия «Международный Союз «Наследники Победы»;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"https://ru.inettools.net/upload/ZQeklQGKMAw589gmy2Dm3s73U1WpZfps1vCoOZMp/WUHN2.jpeg"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A361A" wp14:editId="743A33EC">
            <wp:extent cx="271849" cy="283376"/>
            <wp:effectExtent l="0" t="0" r="0" b="0"/>
            <wp:docPr id="103" name="Рисунок 103" descr="https://ru.inettools.net/upload/ZQeklQGKMAw589gmy2Dm3s73U1WpZfps1vCoOZMp/WUH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u.inettools.net/upload/ZQeklQGKMAw589gmy2Dm3s73U1WpZfps1vCoOZMp/WUHN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01" cy="33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• Координационный Совет Международного Союза «Содружество Общественных организаций ветеранов (пенсионеров) независимых государств»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t xml:space="preserve">                     </w: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"https://static.xx.fbcdn.net/images/emoji.php/v9/t50/1/16/2757.png" \* MERGEFORMATINET </w:instrTex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7E6D294" wp14:editId="6D295CB1">
            <wp:extent cx="203835" cy="203835"/>
            <wp:effectExtent l="0" t="0" r="0" b="0"/>
            <wp:docPr id="94" name="Рисунок 9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Проект утвержден 28 сентября 2018 года </w: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"https://static.xx.fbcdn.net/images/emoji.php/v9/t50/1/16/2757.png" \* MERGEFORMATINET </w:instrTex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6D5E5EA" wp14:editId="36E22656">
            <wp:extent cx="203835" cy="203835"/>
            <wp:effectExtent l="0" t="0" r="0" b="0"/>
            <wp:docPr id="95" name="Рисунок 9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"https://e-cis.info/bitrix/templates/.default/img/logo.png"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59367" wp14:editId="2E5487F2">
            <wp:extent cx="276210" cy="276210"/>
            <wp:effectExtent l="0" t="0" r="3810" b="3810"/>
            <wp:docPr id="12" name="Рисунок 12" descr="https://e-cis.info/bitrix/templates/.default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-cis.info/bitrix/templates/.default/img/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5" cy="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Советом глав Государств Содружества Независимых Государств, в рамках плана основных мероприятий по подготовке к Празднованию 75-летия Победы в Великой Отечественной войне 1941-1945 годов. 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"https://upload.wikimedia.org/wikipedia/commons/thumb/f/f2/Coat_of_Arms_of_the_Russian_Federation.svg/90px-Coat_of_Arms_of_the_Russian_Federation.svg.png"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02B39" wp14:editId="47B72184">
            <wp:extent cx="233917" cy="277259"/>
            <wp:effectExtent l="0" t="0" r="0" b="2540"/>
            <wp:docPr id="6" name="Рисунок 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5" cy="3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от Российской Федерации-Президент Путин Владимир Владимирович.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"https://upload.wikimedia.org/wikipedia/commons/thumb/6/6b/Emblem_of_Azerbaijan.svg/90px-Emblem_of_Azerbaijan.svg.png"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DAFE0" wp14:editId="71A105EE">
            <wp:extent cx="235513" cy="255182"/>
            <wp:effectExtent l="0" t="0" r="6350" b="0"/>
            <wp:docPr id="7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р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5" cy="2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от Азербайджанской Республики-Президент Алиев Ильхам Гейдарович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"https://upload.wikimedia.org/wikipedia/commons/thumb/0/0f/Coat_of_arms_of_Armenia.svg/90px-Coat_of_arms_of_Armenia.svg.png"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D6855" wp14:editId="05485BE0">
            <wp:extent cx="275644" cy="265430"/>
            <wp:effectExtent l="0" t="0" r="3810" b="1270"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рб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0" cy="28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от Республики Армения - Премьер-министр Пашинян Никол Воваевич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"https://upload.wikimedia.org/wikipedia/commons/thumb/b/bc/Coat_of_arms_of_Belarus_%28official%29.svg/90px-Coat_of_arms_of_Belarus_%28official%29.svg.png"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94F6E" wp14:editId="4E690B7F">
            <wp:extent cx="265415" cy="265415"/>
            <wp:effectExtent l="0" t="0" r="1905" b="1905"/>
            <wp:docPr id="14" name="Рисунок 1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5" cy="2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от Республики Беларусь - Президент Лукашенко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Александр Григорьевич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"https://upload.wikimedia.org/wikipedia/commons/thumb/e/ee/Emblem_of_Kazakhstan_latin.svg/90px-Emblem_of_Kazakhstan_latin.svg.png"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AED7D" wp14:editId="05A5B2E6">
            <wp:extent cx="276225" cy="276225"/>
            <wp:effectExtent l="0" t="0" r="3175" b="3175"/>
            <wp:docPr id="4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8" cy="3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от Республики Казахстан - Президент Назарбаев Нурсултан Абишевич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"https://upload.wikimedia.org/wikipedia/commons/thumb/f/f1/Emblem_of_Kyrgyzstan.svg/90px-Emblem_of_Kyrgyzstan.svg.png"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CD6E7" wp14:editId="0D5D4259">
            <wp:extent cx="254635" cy="254635"/>
            <wp:effectExtent l="0" t="0" r="0" b="0"/>
            <wp:docPr id="15" name="Рисунок 1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4" cy="2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от Киргизской Республики-Президент Жээнбеков Сооронбай Шарипович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"https://upload.wikimedia.org/wikipedia/commons/thumb/a/a3/Coat_of_arms_of_Moldova.svg/90px-Coat_of_arms_of_Moldova.svg.png"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70F6C" wp14:editId="68A779D3">
            <wp:extent cx="212344" cy="265430"/>
            <wp:effectExtent l="0" t="0" r="3810" b="1270"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р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0" cy="3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от Республики Молдовы - Президент Додон Игорь Николаевич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"https://upload.wikimedia.org/wikipedia/commons/thumb/9/9f/Emblem_of_Tajikistan.svg/90px-Emblem_of_Tajikistan.svg.png"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97A73" wp14:editId="2CDB9613">
            <wp:extent cx="265814" cy="265814"/>
            <wp:effectExtent l="0" t="0" r="1270" b="1270"/>
            <wp:docPr id="10" name="Рисунок 10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ерб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1" cy="2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от Республики Таджикистан - Президент Рахмон Эмомали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"https://upload.wikimedia.org/wikipedia/commons/thumb/7/77/Emblem_of_Uzbekistan.svg/90px-Emblem_of_Uzbekistan.svg.png"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919F6" wp14:editId="0105E204">
            <wp:extent cx="261820" cy="276446"/>
            <wp:effectExtent l="0" t="0" r="5080" b="3175"/>
            <wp:docPr id="11" name="Рисунок 1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ер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7" cy="2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A5134">
        <w:rPr>
          <w:rFonts w:ascii="Times New Roman" w:eastAsia="Calibri" w:hAnsi="Times New Roman" w:cs="Times New Roman"/>
          <w:sz w:val="24"/>
          <w:szCs w:val="24"/>
          <w:lang w:eastAsia="zh-CN"/>
        </w:rPr>
        <w:t>от Республики Узбекистан - Президент Мирзиёев Шавкат Миромонович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t xml:space="preserve">        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9BC5971" wp14:editId="29C0216A">
            <wp:extent cx="114300" cy="114300"/>
            <wp:effectExtent l="0" t="0" r="0" b="0"/>
            <wp:docPr id="44" name="Рисунок 44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Цель мероприятия: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lastRenderedPageBreak/>
        <w:t xml:space="preserve">     </w:t>
      </w:r>
      <w:r w:rsidRPr="00BA513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ACEAAE3" wp14:editId="757E95F6">
            <wp:extent cx="114300" cy="114300"/>
            <wp:effectExtent l="0" t="0" r="0" b="0"/>
            <wp:docPr id="46" name="Рисунок 46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Создание единого Духовного пространства в странах, участвующих в формировании Евразийского Союза, и дружественных странах на основе сохранения памяти победы над фашизмом и гражданской консолидации народов государств по урегулированию конфликтов без применения силы в интересах достижения укрепления мира и дружбы между народами и их духовного сближения, недопущения возрождения фашизма.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 xml:space="preserve">             </w:t>
      </w:r>
      <w:r w:rsidRPr="00BA513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44BF3DC" wp14:editId="40D6EB34">
            <wp:extent cx="114300" cy="114300"/>
            <wp:effectExtent l="0" t="0" r="0" b="0"/>
            <wp:docPr id="47" name="Рисунок 47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Основные задачи: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A1125" wp14:editId="6D407774">
            <wp:extent cx="114300" cy="114300"/>
            <wp:effectExtent l="0" t="0" r="0" b="0"/>
            <wp:docPr id="55" name="Рисунок 5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Консолидация в единое Духовное пространство, против фашисткой, антигуманной, милитаристской идеологии, за мир во всем мире;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39420" wp14:editId="1EC67A8D">
            <wp:extent cx="114300" cy="114300"/>
            <wp:effectExtent l="0" t="0" r="0" b="0"/>
            <wp:docPr id="48" name="Рисунок 4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Пропаганда, развитие и сохранение духовного наследия стран постсоветского пространства на основе уважения к их истории и традициям;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82E6B" wp14:editId="34F98561">
            <wp:extent cx="114300" cy="114300"/>
            <wp:effectExtent l="0" t="0" r="0" b="0"/>
            <wp:docPr id="49" name="Рисунок 4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Воспитание чувства патриотизма и интернационализма у подрастающего поколения на основе сохранения культурно-исторического наследия;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7EB127" wp14:editId="0E5F19FC">
            <wp:extent cx="114300" cy="114300"/>
            <wp:effectExtent l="0" t="0" r="0" b="0"/>
            <wp:docPr id="50" name="Рисунок 5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Активное содействие сохранению связей между поколениями, преемственности поколений;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492D7" wp14:editId="20322816">
            <wp:extent cx="114300" cy="114300"/>
            <wp:effectExtent l="0" t="0" r="0" b="0"/>
            <wp:docPr id="51" name="Рисунок 5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Укрепление дружественных и дружеских связей между народами, нациями, странами, их духовного сближения;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88FB6" wp14:editId="77EE0A09">
            <wp:extent cx="114300" cy="114300"/>
            <wp:effectExtent l="0" t="0" r="0" b="0"/>
            <wp:docPr id="52" name="Рисунок 5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Содействие в формировании высокой культуры межнационального общения;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40212" wp14:editId="6ED01752">
            <wp:extent cx="114300" cy="114300"/>
            <wp:effectExtent l="0" t="0" r="0" b="0"/>
            <wp:docPr id="53" name="Рисунок 5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Укрепление мира и взаимопонимания между народами;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1B9A21" wp14:editId="7DF4BFC6">
            <wp:extent cx="114300" cy="114300"/>
            <wp:effectExtent l="0" t="0" r="0" b="0"/>
            <wp:docPr id="54" name="Рисунок 5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Противодействие фальсификации истории;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DFC54" wp14:editId="6375DD7B">
            <wp:extent cx="114300" cy="114300"/>
            <wp:effectExtent l="0" t="0" r="0" b="0"/>
            <wp:docPr id="56" name="Рисунок 5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Содействие гражданской консолидации народов разных стран мира в урегулировании конфликтов без применения силы в интересах достижения мира во всем мире.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EB603" wp14:editId="1E59745F">
            <wp:extent cx="114300" cy="114300"/>
            <wp:effectExtent l="0" t="0" r="0" b="0"/>
            <wp:docPr id="57" name="Рисунок 5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Противостояние распространению идей терроризма, преступности, наркомании, расизма, экстремизма, ксенофобии, профашистских течений.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 xml:space="preserve">       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8D22DD6" wp14:editId="623555F6">
            <wp:extent cx="114300" cy="114300"/>
            <wp:effectExtent l="0" t="0" r="0" b="0"/>
            <wp:docPr id="58" name="Рисунок 58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Предмет мероприятия: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32FBBCC" wp14:editId="49445D7F">
            <wp:extent cx="114300" cy="114300"/>
            <wp:effectExtent l="0" t="0" r="0" b="0"/>
            <wp:docPr id="59" name="Рисунок 59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Международный день мира был провозглашен Генеральной Ассамблей ООН в 1981 году. Каждый год, 21 сентября, ООН призывает все страны мира прекратить войну и огонь.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EC3A98D" wp14:editId="134C6CF4">
            <wp:extent cx="114300" cy="114300"/>
            <wp:effectExtent l="0" t="0" r="0" b="0"/>
            <wp:docPr id="60" name="Рисунок 60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Всем известно, что «Голубь мира» — выражение, получившее популярность после окончания Второй мировой войны в связи с деятельностью Всемирного конгресса сторонников мира.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5FC813D" wp14:editId="72F6EEA1">
            <wp:extent cx="114300" cy="114300"/>
            <wp:effectExtent l="0" t="0" r="0" b="0"/>
            <wp:docPr id="61" name="Рисунок 61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Первый Всемирный конгресс сторонников мира проходил в 1949 году в Париже и Праге. Эмблема этого конгресса была нарисована Пабло Пикассо, на ней изображён белый голубь, несущий в клюве оливковую ветвь. Голубь выбран символом мира. Считается, что основанием для этого была библейская легенда, когда после всемирного потопа на корабль Ноя голубь принес оливковую ветвь – знак того, что Бог примирился с людьми.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62D7EDE" wp14:editId="1A68BF2D">
            <wp:extent cx="114300" cy="114300"/>
            <wp:effectExtent l="0" t="0" r="0" b="0"/>
            <wp:docPr id="62" name="Рисунок 62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Работа Пабло Пикассо — изображение голубя, держащего оливковую ветвь в клюве, является символом мира и эмблемой Акции «Голубь мира». Все мероприятия этой бессрочной Акции призваны пробуждать людей к поиску мира, поиску выхода из сложившейся ситуации, а также осмыслению каждым человеком своего вклада в дело по защите мира на планете, в своей стране, в своем доме.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F7AE17D" wp14:editId="68293E77">
            <wp:extent cx="114300" cy="114300"/>
            <wp:effectExtent l="0" t="0" r="0" b="0"/>
            <wp:docPr id="63" name="Рисунок 63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Мир – это счастливая жизнь, это спокойствие, это разумность, радость улыбок, душевное тепло и комфорт.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14E5511" wp14:editId="05222DFE">
            <wp:extent cx="114300" cy="114300"/>
            <wp:effectExtent l="0" t="0" r="0" b="0"/>
            <wp:docPr id="64" name="Рисунок 64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Все мероприятия, проводимые бессрочной Акции «Голубь мира» имеют цель – Мир во всем мире, жизнь без горьких слез утрат, без разрухи, без чувства постоянной опасности, счастливые, радостные улыбки детей и матерей всей планеты.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B4B2153" wp14:editId="5C4A1B88">
            <wp:extent cx="114300" cy="114300"/>
            <wp:effectExtent l="0" t="0" r="0" b="0"/>
            <wp:docPr id="65" name="Рисунок 65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Существует традиция выпускать белых голубей как символ мирных намерений. В 1957 году в СССР проходил фестиваль молодёжи и студентов, его участники выпустили в воздух несколько тысяч голубей. Заблаговременно в 1956 году исполкомом Моссовета было принято 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lastRenderedPageBreak/>
        <w:t>постановление «О завозе и разведении в Москве голубей к VI Всемирному фестивалю молодёжи и студентов», в результате чего в течение года число голубей в Москве превысило 35 тысяч.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20F1AF5" wp14:editId="3889E7B8">
            <wp:extent cx="114300" cy="114300"/>
            <wp:effectExtent l="0" t="0" r="0" b="0"/>
            <wp:docPr id="66" name="Рисунок 66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Союз, проведением торжественного сбора «Единый час духовности «Голубь мира»»,  создает традицию ежегодно в Международный день мира в странах международного сообщества с благодарностью вспоминать поименно всех, тех, кто отдал свою жизнь за победу над фашизмом, как в годы Великой Отечественной войны 1941-1945г.г., так и в годы событий новейшей истории.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Традиция  проведения мероприятия направлена на интернациональное воспитание  молодежи, нравственное оздоровление международного общества, укрепление межнационального мира и созидания  международного согласия. Участники выражают солидарность  в противодействии возрождения фашизма, борьбу с терроризмом, преступностью, экстремизмом, ксенофобией, развитием профашистских течений, созидании общего дела Мира на планете Земля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D8B58F5" wp14:editId="05E0840D">
            <wp:extent cx="114300" cy="114300"/>
            <wp:effectExtent l="0" t="0" r="0" b="0"/>
            <wp:docPr id="68" name="Рисунок 68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«Единый час духовности «Голубь мира»» определен членами Союза, как важное, необходимое, своевременное ежегодное событие общественной дипломатии международного масштаба.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Участники мероприятий в регионах России и в странах мира еще раз в году, в рамках общественной дипломатии мягкой силы, подчеркивают особую важность Великой Победы 1945 года,  достигнутой героизмом и братством  великих советских народов для сохранения мирной жизни во  всем мире.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136A06C" wp14:editId="77B4FD76">
            <wp:extent cx="114300" cy="114300"/>
            <wp:effectExtent l="0" t="0" r="0" b="0"/>
            <wp:docPr id="69" name="Рисунок 69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Мероприятие проекта демонстрирует глубокую и подлинную заинтересованность каждого участника, вне зависимости от страны проживания, вероисповедания  в деле по восстановлению единого историко-культурного и духовного пространства России и дружественных ей стран, разрушенного гуманитарной катастрофой 90-х годов прошлого столетия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56C9AD7" wp14:editId="627D176D">
            <wp:extent cx="114300" cy="114300"/>
            <wp:effectExtent l="0" t="0" r="0" b="0"/>
            <wp:docPr id="70" name="Рисунок 70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Расширение географии и количественного состава участников, проекта имеет особую важность, для сохранения мира, продвижения идей русского мира, правды о России и роли народов мира в борьбе против нацизма во всех его проявлениях, противодействия фальсификации истории, содействия патриотическому, интернациональному, духовному, культурному воспитанию подрастающего поколения стран мира.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t xml:space="preserve">                      </w: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"https://static.xx.fbcdn.net/images/emoji.php/v9/t50/1/16/2757.png" \* MERGEFORMATINET </w:instrTex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3F88B09" wp14:editId="20FABB54">
            <wp:extent cx="203835" cy="203835"/>
            <wp:effectExtent l="0" t="0" r="0" b="0"/>
            <wp:docPr id="96" name="Рисунок 9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В Добрый Путь, «Голубь мира»!</w: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t xml:space="preserve"> </w: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"https://static.xx.fbcdn.net/images/emoji.php/v9/t50/1/16/2757.png" \* MERGEFORMATINET </w:instrText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.SFNSText-Regular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DF13E16" wp14:editId="3AE7B127">
            <wp:extent cx="203835" cy="203835"/>
            <wp:effectExtent l="0" t="0" r="0" b="0"/>
            <wp:docPr id="97" name="Рисунок 9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.SFNSText-Regular"/>
          <w:color w:val="050505"/>
          <w:sz w:val="23"/>
          <w:szCs w:val="23"/>
          <w:shd w:val="clear" w:color="auto" w:fill="FFFFFF"/>
          <w:lang w:eastAsia="zh-CN"/>
        </w:rPr>
        <w:fldChar w:fldCharType="end"/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 xml:space="preserve">           </w: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583F2DE" wp14:editId="1209165A">
            <wp:extent cx="114300" cy="114300"/>
            <wp:effectExtent l="0" t="0" r="0" b="0"/>
            <wp:docPr id="71" name="Рисунок 71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План проведения мероприятия: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ind w:left="-27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B3D29" wp14:editId="215605CB">
            <wp:extent cx="114300" cy="114300"/>
            <wp:effectExtent l="0" t="0" r="0" b="0"/>
            <wp:docPr id="72" name="Рисунок 7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zh-CN"/>
        </w:rPr>
        <w:t>I</w:t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21 сентября 2020 года – </w:t>
      </w:r>
      <w:r w:rsidRPr="00BA51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Торжественный Сбор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«Единый час духовности «Голубь мира»», на который приглашаются члены Отряда страны Международного детско-юношеского Движения «Наследники Победы», учащиеся (студенты) образовательных учреждений, ветераны, представители российских и страны проживания государственных и общественных организаций. На сборе происходит информирование о цели проведения мероприятия, его истории и значении в деле укрепления мира, выступления гостей мероприятия. В рамках Сбора прозвучит песня Исаака Дунаевского «Летите голуби, летите» (Приложение 3).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9038D" wp14:editId="4C7A4204">
            <wp:extent cx="114300" cy="114300"/>
            <wp:effectExtent l="0" t="0" r="0" b="0"/>
            <wp:docPr id="73" name="Рисунок 7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zh-CN"/>
        </w:rPr>
        <w:t>II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. Перед мероприятием исполняется гимн МС «Наследники Победы» и гимн Страны проживания.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36ECB" wp14:editId="7AFE2554">
            <wp:extent cx="114300" cy="114300"/>
            <wp:effectExtent l="0" t="0" r="0" b="0"/>
            <wp:docPr id="74" name="Рисунок 7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zh-CN"/>
        </w:rPr>
        <w:t>III</w:t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 xml:space="preserve">. 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21 сентября, 2020 г.,  в 10-30 – торжественный запуск в небо белых бумажных голубей, привязанных к шарам, наполненных гелием и живых голубей  в поддержку мира – под песню И. Дунаевского «Летите голуби, летите».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EB0194" wp14:editId="0CA83A33">
            <wp:extent cx="114300" cy="114300"/>
            <wp:effectExtent l="0" t="0" r="0" b="0"/>
            <wp:docPr id="75" name="Рисунок 7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zh-CN"/>
        </w:rPr>
        <w:t>IV</w:t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  <w:t xml:space="preserve">Ссылка  (песня И. Дунаевского «Летите голуби, летите» в исполнении Любови Цупиковой – обладателя Гран-при Международного фестиваля патриотической песни «Наследники Победы»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Победы»).</w:t>
      </w:r>
    </w:p>
    <w:p w:rsidR="00BA5134" w:rsidRPr="00BA5134" w:rsidRDefault="00BA5134" w:rsidP="00BA5134">
      <w:pPr>
        <w:suppressAutoHyphens/>
        <w:spacing w:after="0" w:line="240" w:lineRule="auto"/>
        <w:ind w:left="-27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CD692F" wp14:editId="5F48F273">
            <wp:extent cx="114300" cy="114300"/>
            <wp:effectExtent l="0" t="0" r="0" b="0"/>
            <wp:docPr id="76" name="Рисунок 7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zh-CN"/>
        </w:rPr>
        <w:t>V</w:t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 xml:space="preserve">.   </w:t>
      </w:r>
      <w:r w:rsidRPr="00BA513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Инструкция по организации мероприятия Торжественный Сбор «Единый час духовности «Голубь мира»» </w:t>
      </w:r>
    </w:p>
    <w:p w:rsidR="00BA5134" w:rsidRPr="00BA5134" w:rsidRDefault="00BA5134" w:rsidP="00BA5134">
      <w:pPr>
        <w:suppressAutoHyphens/>
        <w:spacing w:after="0" w:line="240" w:lineRule="auto"/>
        <w:ind w:left="-27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(«Голубей Мира» можно изготовить заранее и принести на Торжественный Сбор или изготовить в рамках мероприятия)</w:t>
      </w:r>
    </w:p>
    <w:p w:rsidR="00BA5134" w:rsidRPr="00BA5134" w:rsidRDefault="00BA5134" w:rsidP="00BA5134">
      <w:pPr>
        <w:suppressAutoHyphens/>
        <w:spacing w:after="0" w:line="240" w:lineRule="auto"/>
        <w:ind w:left="-27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C8A1430" wp14:editId="28352E89">
            <wp:extent cx="114300" cy="114300"/>
            <wp:effectExtent l="0" t="0" r="0" b="0"/>
            <wp:docPr id="90" name="Рисунок 90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Вариант 1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700FC" wp14:editId="0DFD7467">
            <wp:extent cx="114300" cy="114300"/>
            <wp:effectExtent l="0" t="0" r="0" b="0"/>
            <wp:docPr id="77" name="Рисунок 7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1.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  <w:t>Приложите шаблон (приложение № 1) голубя к белому листу бумаги формата А5 (21*15 см).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75761" wp14:editId="4A8FF469">
            <wp:extent cx="114300" cy="114300"/>
            <wp:effectExtent l="0" t="0" r="0" b="0"/>
            <wp:docPr id="78" name="Рисунок 7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2.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  <w:t xml:space="preserve">Обведите по контуру и вырежьте ножницами.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047A0" wp14:editId="12E872AF">
            <wp:extent cx="114300" cy="114300"/>
            <wp:effectExtent l="0" t="0" r="0" b="0"/>
            <wp:docPr id="79" name="Рисунок 7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3.      Осуществите  создание из белых бумажных голубей 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Голубя мира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467D5" wp14:editId="4490426D">
            <wp:extent cx="114300" cy="114300"/>
            <wp:effectExtent l="0" t="0" r="0" b="0"/>
            <wp:docPr id="80" name="Рисунок 8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4.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  <w:t>Напишите на бумажном голубе имя участника Великой Отечественной войны , труженика тыла,  героя (приложение № 2). Приветствуется размещение на одной стороне изготовленного бумажного Голубя изображения флага Страны, участвующих в Торжественном сборе, а с другой стороны эмблемы «Голубя Мира».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126BD" wp14:editId="5D480403">
            <wp:extent cx="114300" cy="114300"/>
            <wp:effectExtent l="0" t="0" r="0" b="0"/>
            <wp:docPr id="81" name="Рисунок 8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5.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  <w:t xml:space="preserve"> Прикрепите вырезанного голубя к нити шарика белого, синего или красного цвета (цвета соответственно цветам флага Страны, участвующих в Торжественном сборе).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EE1E6" wp14:editId="51BD033B">
            <wp:extent cx="114300" cy="114300"/>
            <wp:effectExtent l="0" t="0" r="0" b="0"/>
            <wp:docPr id="82" name="Рисунок 8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6. 21 сентября 2020 года, в 10-30, осуществите массовый единовременный запуск в небо живых голубей  и  белых, изготовленных Вами бумажных голубей, привязанных к шарам, наполненных гелием (под песню И. Дунаевского «Летите голуби, летите» в исполнении Любови Цупиковой – обладателя Гран-при Международного фестиваля  песни «Наследники Победы»).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B31BDA2" wp14:editId="1E44C978">
            <wp:extent cx="114300" cy="114300"/>
            <wp:effectExtent l="0" t="0" r="0" b="0"/>
            <wp:docPr id="91" name="Рисунок 91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>Вариант 2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1BD5C" wp14:editId="07FA582E">
            <wp:extent cx="114300" cy="114300"/>
            <wp:effectExtent l="0" t="0" r="0" b="0"/>
            <wp:docPr id="83" name="Рисунок 8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1.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  <w:t>Приложите шаблон (приложение № 1) голубя к белому листу бумаги формата А5 (21*15 см).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158373" wp14:editId="1660A919">
            <wp:extent cx="114300" cy="114300"/>
            <wp:effectExtent l="0" t="0" r="0" b="0"/>
            <wp:docPr id="84" name="Рисунок 8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2.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  <w:t xml:space="preserve">Обведите по контуру и вырежьте ножницами.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3E127" wp14:editId="68214A11">
            <wp:extent cx="114300" cy="114300"/>
            <wp:effectExtent l="0" t="0" r="0" b="0"/>
            <wp:docPr id="85" name="Рисунок 8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3.         Осуществите  создание из белых бумажных голубей «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Голубя мира»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35128" wp14:editId="45ED4359">
            <wp:extent cx="114300" cy="114300"/>
            <wp:effectExtent l="0" t="0" r="0" b="0"/>
            <wp:docPr id="86" name="Рисунок 8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4.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  <w:t>Напишите на бумажном голубе имя участника Великой Отечественной войны , труженика тыла,  героя (приложение № 2). Приветствуется размещение на одной стороне изготовленного бумажного Голубя флага Страны, участвующих в Торжественном сборе, а с другой стороны эмблемы «Голубя Мира».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D82AD" wp14:editId="64CAFC6A">
            <wp:extent cx="114300" cy="114300"/>
            <wp:effectExtent l="0" t="0" r="0" b="0"/>
            <wp:docPr id="87" name="Рисунок 8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5.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ab/>
        <w:t>21 сентября 2020  года, в 10-30, , прикрепите изготовленных бумажных  Голубей  на подготовленное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металлическое 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 xml:space="preserve">обрамление </w:t>
      </w: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"https://static.xx.fbcdn.net/images/emoji.php/v9/t33/1/16/2705.png" \* MERGEFORMATINET </w:instrTex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258FB" wp14:editId="3E5C734B">
            <wp:extent cx="114300" cy="114300"/>
            <wp:effectExtent l="0" t="0" r="0" b="0"/>
            <wp:docPr id="88" name="Рисунок 8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" cy="1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6.  21 сентября 2020 года , в 10-30, осуществите  единовременный запуск в небо живых голубей (под песню И. Дунаевского «Летите голуби, летите» в исполнении Любови Цупиковой – обладателя Гран-при Международного фестиваля  песни «Наследники Победы»).</w:t>
      </w: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</w:p>
    <w:p w:rsidR="00BA5134" w:rsidRPr="00BA5134" w:rsidRDefault="00BA5134" w:rsidP="00BA5134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lastRenderedPageBreak/>
        <w:fldChar w:fldCharType="begin"/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instrText xml:space="preserve"> INCLUDEPICTURE "https://static.xx.fbcdn.net/images/emoji.php/v9/t3f/1/16/1f30d.png" \* MERGEFORMATINET </w:instrText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separate"/>
      </w:r>
      <w:r w:rsidRPr="00BA5134">
        <w:rPr>
          <w:rFonts w:ascii=".SFNSText-Regular" w:eastAsia=".SFNSText-Regular" w:hAnsi=".SFNSText-Regular" w:cs="Times New Roman"/>
          <w:noProof/>
          <w:color w:val="050505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BBFE37A" wp14:editId="0B86BA5B">
            <wp:extent cx="114300" cy="114300"/>
            <wp:effectExtent l="0" t="0" r="0" b="0"/>
            <wp:docPr id="92" name="Рисунок 92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8" cy="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34">
        <w:rPr>
          <w:rFonts w:ascii=".SFNSText-Regular" w:eastAsia=".SFNSText-Regular" w:hAnsi=".SFNSText-Regular" w:cs="Times New Roman"/>
          <w:color w:val="050505"/>
          <w:sz w:val="23"/>
          <w:szCs w:val="23"/>
          <w:shd w:val="clear" w:color="auto" w:fill="FFFFFF"/>
          <w:lang w:eastAsia="zh-CN"/>
        </w:rPr>
        <w:fldChar w:fldCharType="end"/>
      </w: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 xml:space="preserve">Приложение № 1 к </w:t>
      </w:r>
      <w:r w:rsidRPr="00BA5134">
        <w:rPr>
          <w:rFonts w:ascii="Times New Roman" w:eastAsia="Calibri" w:hAnsi="Times New Roman" w:cs="Times New Roman"/>
          <w:b/>
          <w:spacing w:val="-6"/>
          <w:sz w:val="24"/>
          <w:szCs w:val="24"/>
          <w:lang w:eastAsia="zh-CN"/>
        </w:rPr>
        <w:t>Положению о проведения «Единого часа духовности «Голубь мира»».</w:t>
      </w:r>
      <w:r w:rsidRPr="00BA513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BA5134" w:rsidRPr="00BA5134" w:rsidRDefault="00BA5134" w:rsidP="00BA5134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sectPr w:rsidR="00BA5134" w:rsidRPr="00BA5134" w:rsidSect="00967B40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81"/>
        </w:sectPr>
      </w:pP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AA7F26D" wp14:editId="280C105F">
            <wp:simplePos x="-977900" y="2159000"/>
            <wp:positionH relativeFrom="margin">
              <wp:align>left</wp:align>
            </wp:positionH>
            <wp:positionV relativeFrom="margin">
              <wp:align>bottom</wp:align>
            </wp:positionV>
            <wp:extent cx="7952105" cy="5076190"/>
            <wp:effectExtent l="9208" t="0" r="952" b="953"/>
            <wp:wrapSquare wrapText="bothSides"/>
            <wp:docPr id="2" name="Рисунок 2" descr="C:\Users\work\Downloads\голубь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wnloads\голубь-01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5449" cy="507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134" w:rsidRDefault="00BA5134" w:rsidP="00BA5134">
      <w:pPr>
        <w:rPr>
          <w:rFonts w:ascii="Times New Roman" w:eastAsia="Calibri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lastRenderedPageBreak/>
        <w:t xml:space="preserve">Приложение № 2 к Положению о </w:t>
      </w:r>
      <w:r w:rsidRPr="00BA5134">
        <w:rPr>
          <w:rFonts w:ascii="Times New Roman" w:eastAsia="Calibri" w:hAnsi="Times New Roman" w:cs="Times New Roman"/>
          <w:b/>
          <w:spacing w:val="-6"/>
          <w:sz w:val="24"/>
          <w:szCs w:val="24"/>
          <w:lang w:eastAsia="zh-CN"/>
        </w:rPr>
        <w:t>пр</w:t>
      </w:r>
      <w:r w:rsidRPr="00BA51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8BACC24" wp14:editId="013643EB">
            <wp:simplePos x="0" y="0"/>
            <wp:positionH relativeFrom="margin">
              <wp:posOffset>0</wp:posOffset>
            </wp:positionH>
            <wp:positionV relativeFrom="margin">
              <wp:posOffset>285115</wp:posOffset>
            </wp:positionV>
            <wp:extent cx="5695950" cy="8096250"/>
            <wp:effectExtent l="0" t="0" r="0" b="0"/>
            <wp:wrapSquare wrapText="bothSides"/>
            <wp:docPr id="3" name="Рисунок 3" descr="C:\Users\work\Downloads\голубь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wnloads\голубь1-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134">
        <w:rPr>
          <w:rFonts w:ascii="Times New Roman" w:eastAsia="Calibri" w:hAnsi="Times New Roman" w:cs="Times New Roman"/>
          <w:b/>
          <w:spacing w:val="-6"/>
          <w:sz w:val="24"/>
          <w:szCs w:val="24"/>
          <w:lang w:eastAsia="zh-CN"/>
        </w:rPr>
        <w:t>оведения «Единого часа духовности «Голубь мира»»</w:t>
      </w:r>
    </w:p>
    <w:p w:rsidR="00BC6F02" w:rsidRDefault="00BC6F02" w:rsidP="00BA5134"/>
    <w:p w:rsidR="00BA5134" w:rsidRDefault="00BA5134" w:rsidP="00BA5134"/>
    <w:p w:rsidR="00BA5134" w:rsidRPr="00BA5134" w:rsidRDefault="00BA5134" w:rsidP="00BA5134">
      <w:pPr>
        <w:suppressAutoHyphens/>
        <w:spacing w:before="240" w:after="0" w:line="36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Приложение №3.</w:t>
      </w:r>
    </w:p>
    <w:p w:rsidR="00BA5134" w:rsidRPr="00BA5134" w:rsidRDefault="00BA5134" w:rsidP="00BA5134">
      <w:pPr>
        <w:suppressAutoHyphens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lastRenderedPageBreak/>
        <w:t xml:space="preserve">Песня И. Дунаевского «Летите голуби, летите» в исполнении </w:t>
      </w: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br/>
        <w:t>Любови Цупиковой – обладателя Гран-при Международного фестиваля патриотической песни «Наследники Победы».</w:t>
      </w:r>
    </w:p>
    <w:p w:rsidR="00BA5134" w:rsidRPr="00BA5134" w:rsidRDefault="00BA5134" w:rsidP="00BA5134">
      <w:pPr>
        <w:suppressAutoHyphens/>
        <w:spacing w:before="720" w:after="0" w:line="36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zh-CN"/>
        </w:rPr>
        <w:t xml:space="preserve">Инструкция:  </w:t>
      </w:r>
    </w:p>
    <w:p w:rsidR="00BA5134" w:rsidRPr="00BA5134" w:rsidRDefault="00BA5134" w:rsidP="00BA5134">
      <w:pPr>
        <w:numPr>
          <w:ilvl w:val="0"/>
          <w:numId w:val="1"/>
        </w:numPr>
        <w:suppressAutoHyphens/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Двойной щелчок левой кнопки мыши.</w:t>
      </w:r>
    </w:p>
    <w:p w:rsidR="00BA5134" w:rsidRPr="00BA5134" w:rsidRDefault="00BA5134" w:rsidP="00BA5134">
      <w:pPr>
        <w:numPr>
          <w:ilvl w:val="0"/>
          <w:numId w:val="1"/>
        </w:numPr>
        <w:suppressAutoHyphens/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Окно «Открыть этот файл?».</w:t>
      </w:r>
    </w:p>
    <w:p w:rsidR="00BA5134" w:rsidRPr="00BA5134" w:rsidRDefault="00BA5134" w:rsidP="00BA5134">
      <w:pPr>
        <w:numPr>
          <w:ilvl w:val="0"/>
          <w:numId w:val="1"/>
        </w:numPr>
        <w:suppressAutoHyphens/>
        <w:spacing w:before="240" w:after="0" w:line="360" w:lineRule="auto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</w:pPr>
      <w:r w:rsidRPr="00BA5134">
        <w:rPr>
          <w:rFonts w:ascii="Times New Roman" w:eastAsia="Times New Roman" w:hAnsi="Times New Roman" w:cs="Times New Roman"/>
          <w:spacing w:val="-6"/>
          <w:sz w:val="24"/>
          <w:szCs w:val="24"/>
          <w:lang w:eastAsia="zh-CN"/>
        </w:rPr>
        <w:t>Открыть.</w:t>
      </w:r>
    </w:p>
    <w:p w:rsidR="00BA5134" w:rsidRDefault="00C03796" w:rsidP="00BA5134">
      <w:r>
        <w:rPr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116pt;width:431.45pt;height:170.05pt;z-index:251662336;mso-wrap-edited:f;mso-position-horizontal:center" fillcolor="#d8d8d8">
            <v:imagedata r:id="rId25" o:title="" gain="2147483647f" blacklevel="3932f"/>
            <w10:wrap type="square"/>
          </v:shape>
          <o:OLEObject Type="Embed" ProgID="Package" ShapeID="_x0000_s1027" DrawAspect="Content" ObjectID="_1661252282" r:id="rId26"/>
        </w:object>
      </w:r>
    </w:p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Default="00BA5134" w:rsidP="00BA5134">
      <w:pPr>
        <w:tabs>
          <w:tab w:val="left" w:pos="4050"/>
        </w:tabs>
      </w:pPr>
      <w:r>
        <w:tab/>
      </w:r>
    </w:p>
    <w:p w:rsidR="00BA5134" w:rsidRDefault="00BA5134" w:rsidP="00BA5134">
      <w:pPr>
        <w:tabs>
          <w:tab w:val="left" w:pos="4050"/>
        </w:tabs>
      </w:pPr>
    </w:p>
    <w:p w:rsidR="00BA5134" w:rsidRPr="00BA5134" w:rsidRDefault="00BA5134" w:rsidP="00BA5134">
      <w:pPr>
        <w:tabs>
          <w:tab w:val="left" w:pos="4050"/>
        </w:tabs>
      </w:pPr>
      <w:r w:rsidRPr="00BA5134">
        <w:rPr>
          <w:rFonts w:ascii="PT Astra Serif" w:eastAsia="Times New Roman" w:hAnsi="PT Astra Serif" w:cs="Times New Roman"/>
          <w:bCs/>
          <w:noProof/>
          <w:sz w:val="28"/>
          <w:lang w:eastAsia="ru-RU"/>
        </w:rPr>
        <w:lastRenderedPageBreak/>
        <w:drawing>
          <wp:inline distT="0" distB="0" distL="0" distR="0" wp14:anchorId="6B70EF2F" wp14:editId="6694D189">
            <wp:extent cx="5822078" cy="84963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98" cy="85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/>
    <w:p w:rsidR="00BA5134" w:rsidRPr="00BA5134" w:rsidRDefault="00BA5134" w:rsidP="00BA5134">
      <w:r w:rsidRPr="00BA5134">
        <w:rPr>
          <w:rFonts w:ascii="PT Astra Serif" w:eastAsia="Times New Roman" w:hAnsi="PT Astra Serif" w:cs="Times New Roman"/>
          <w:bCs/>
          <w:noProof/>
          <w:sz w:val="28"/>
          <w:lang w:eastAsia="ru-RU"/>
        </w:rPr>
        <w:drawing>
          <wp:inline distT="0" distB="0" distL="0" distR="0" wp14:anchorId="308A1DEA" wp14:editId="3DAA73C6">
            <wp:extent cx="5940425" cy="8457465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34" w:rsidRPr="00BA5134" w:rsidRDefault="00BA5134" w:rsidP="00BA5134"/>
    <w:p w:rsidR="00BA5134" w:rsidRPr="00BA5134" w:rsidRDefault="00BA5134" w:rsidP="00BA5134"/>
    <w:p w:rsidR="00BA5134" w:rsidRDefault="00BA5134" w:rsidP="00BA5134">
      <w:r w:rsidRPr="00BA5134">
        <w:rPr>
          <w:rFonts w:ascii="PT Astra Serif" w:eastAsia="Times New Roman" w:hAnsi="PT Astra Serif" w:cs="Times New Roman"/>
          <w:bCs/>
          <w:noProof/>
          <w:sz w:val="28"/>
          <w:lang w:eastAsia="ru-RU"/>
        </w:rPr>
        <w:drawing>
          <wp:inline distT="0" distB="0" distL="0" distR="0" wp14:anchorId="5991B6A2" wp14:editId="46185A7D">
            <wp:extent cx="5940425" cy="8515094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34" w:rsidRDefault="00BA5134" w:rsidP="00BA5134">
      <w:pPr>
        <w:tabs>
          <w:tab w:val="left" w:pos="1185"/>
        </w:tabs>
      </w:pPr>
      <w:r>
        <w:tab/>
      </w:r>
    </w:p>
    <w:p w:rsidR="00BA5134" w:rsidRDefault="00BA5134" w:rsidP="00BA5134">
      <w:pPr>
        <w:tabs>
          <w:tab w:val="left" w:pos="1185"/>
        </w:tabs>
      </w:pPr>
      <w:r w:rsidRPr="00BA5134">
        <w:rPr>
          <w:rFonts w:ascii="PT Astra Serif" w:eastAsia="Times New Roman" w:hAnsi="PT Astra Serif" w:cs="Times New Roman"/>
          <w:bCs/>
          <w:noProof/>
          <w:sz w:val="28"/>
          <w:lang w:eastAsia="ru-RU"/>
        </w:rPr>
        <w:lastRenderedPageBreak/>
        <w:drawing>
          <wp:inline distT="0" distB="0" distL="0" distR="0" wp14:anchorId="651BF848" wp14:editId="7D10D219">
            <wp:extent cx="5940425" cy="7789786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34" w:rsidRPr="00BA5134" w:rsidRDefault="00BA5134" w:rsidP="00BA5134"/>
    <w:p w:rsidR="00BA5134" w:rsidRDefault="00BA5134" w:rsidP="00BA5134"/>
    <w:p w:rsidR="00BA5134" w:rsidRDefault="00BA5134" w:rsidP="00BA5134">
      <w:pPr>
        <w:tabs>
          <w:tab w:val="left" w:pos="2475"/>
        </w:tabs>
      </w:pPr>
      <w:r>
        <w:tab/>
      </w:r>
    </w:p>
    <w:p w:rsidR="00BA5134" w:rsidRDefault="00BA5134" w:rsidP="00BA5134">
      <w:pPr>
        <w:tabs>
          <w:tab w:val="left" w:pos="2475"/>
        </w:tabs>
      </w:pPr>
    </w:p>
    <w:p w:rsidR="00BA5134" w:rsidRDefault="00BA5134" w:rsidP="00BA5134">
      <w:pPr>
        <w:tabs>
          <w:tab w:val="left" w:pos="2475"/>
        </w:tabs>
      </w:pPr>
    </w:p>
    <w:p w:rsidR="00BA5134" w:rsidRDefault="00BA5134" w:rsidP="00BA5134">
      <w:pPr>
        <w:tabs>
          <w:tab w:val="left" w:pos="2475"/>
        </w:tabs>
      </w:pPr>
      <w:r w:rsidRPr="00BA5134">
        <w:rPr>
          <w:rFonts w:ascii="PT Astra Serif" w:eastAsia="Times New Roman" w:hAnsi="PT Astra Serif" w:cs="Times New Roman"/>
          <w:bCs/>
          <w:noProof/>
          <w:sz w:val="28"/>
          <w:lang w:eastAsia="ru-RU"/>
        </w:rPr>
        <w:lastRenderedPageBreak/>
        <w:drawing>
          <wp:inline distT="0" distB="0" distL="0" distR="0" wp14:anchorId="4BF85BC9" wp14:editId="11E616D9">
            <wp:extent cx="5940425" cy="8547692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34" w:rsidRDefault="00BA5134" w:rsidP="00BA5134">
      <w:pPr>
        <w:tabs>
          <w:tab w:val="left" w:pos="2475"/>
        </w:tabs>
      </w:pPr>
    </w:p>
    <w:p w:rsidR="00BA5134" w:rsidRDefault="00BA5134" w:rsidP="00BA5134">
      <w:pPr>
        <w:tabs>
          <w:tab w:val="left" w:pos="2475"/>
        </w:tabs>
      </w:pPr>
    </w:p>
    <w:p w:rsidR="00BA5134" w:rsidRPr="00BA5134" w:rsidRDefault="00BA5134" w:rsidP="00BA5134">
      <w:pPr>
        <w:tabs>
          <w:tab w:val="left" w:pos="2475"/>
        </w:tabs>
      </w:pPr>
      <w:r w:rsidRPr="00BA5134">
        <w:rPr>
          <w:rFonts w:ascii="PT Astra Serif" w:eastAsia="Times New Roman" w:hAnsi="PT Astra Serif" w:cs="Times New Roman"/>
          <w:bCs/>
          <w:noProof/>
          <w:sz w:val="28"/>
          <w:lang w:eastAsia="ru-RU"/>
        </w:rPr>
        <w:lastRenderedPageBreak/>
        <w:drawing>
          <wp:inline distT="0" distB="0" distL="0" distR="0" wp14:anchorId="43C1EB73" wp14:editId="01727F1C">
            <wp:extent cx="5940425" cy="7657647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134" w:rsidRPr="00BA5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796" w:rsidRDefault="00C03796" w:rsidP="00BA5134">
      <w:pPr>
        <w:spacing w:after="0" w:line="240" w:lineRule="auto"/>
      </w:pPr>
      <w:r>
        <w:separator/>
      </w:r>
    </w:p>
  </w:endnote>
  <w:endnote w:type="continuationSeparator" w:id="0">
    <w:p w:rsidR="00C03796" w:rsidRDefault="00C03796" w:rsidP="00BA5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.SFNSText-Regular">
    <w:altName w:val="Arial Unicode MS"/>
    <w:charset w:val="88"/>
    <w:family w:val="auto"/>
    <w:pitch w:val="variable"/>
    <w:sig w:usb0="20002A8F" w:usb1="0A080003" w:usb2="00000010" w:usb3="00000000" w:csb0="001001FF" w:csb1="00000000"/>
  </w:font>
  <w:font w:name="PT Astra Serif">
    <w:altName w:val="Cambria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796" w:rsidRDefault="00C03796" w:rsidP="00BA5134">
      <w:pPr>
        <w:spacing w:after="0" w:line="240" w:lineRule="auto"/>
      </w:pPr>
      <w:r>
        <w:separator/>
      </w:r>
    </w:p>
  </w:footnote>
  <w:footnote w:type="continuationSeparator" w:id="0">
    <w:p w:rsidR="00C03796" w:rsidRDefault="00C03796" w:rsidP="00BA5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3D4DF6"/>
    <w:multiLevelType w:val="hybridMultilevel"/>
    <w:tmpl w:val="18B064F8"/>
    <w:lvl w:ilvl="0" w:tplc="629446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3FD"/>
    <w:rsid w:val="004B13FD"/>
    <w:rsid w:val="007A301F"/>
    <w:rsid w:val="007C1F4E"/>
    <w:rsid w:val="00BA5134"/>
    <w:rsid w:val="00BC6F02"/>
    <w:rsid w:val="00C03796"/>
    <w:rsid w:val="00F9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A20B1BA-5D68-4528-8102-10BF1BA2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em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2905</Words>
  <Characters>16564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Петровичева Светлана Сергеевна</dc:creator>
  <cp:keywords/>
  <dc:description/>
  <cp:lastModifiedBy>Пользователь Windows</cp:lastModifiedBy>
  <cp:revision>2</cp:revision>
  <dcterms:created xsi:type="dcterms:W3CDTF">2020-09-10T11:12:00Z</dcterms:created>
  <dcterms:modified xsi:type="dcterms:W3CDTF">2020-09-10T11:12:00Z</dcterms:modified>
</cp:coreProperties>
</file>