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F7" w:rsidRDefault="00E626F7" w:rsidP="00297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</w:pPr>
    </w:p>
    <w:p w:rsidR="008A2B23" w:rsidRDefault="00E626F7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88900</wp:posOffset>
            </wp:positionV>
            <wp:extent cx="2857500" cy="1895475"/>
            <wp:effectExtent l="0" t="0" r="0" b="9525"/>
            <wp:wrapSquare wrapText="bothSides"/>
            <wp:docPr id="2" name="Рисунок 2" descr="День народного единства - 4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народного единства - 4 но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FCA" w:rsidRP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4 ноября </w:t>
      </w:r>
      <w:r w:rsidR="00297FCA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(25 октября по старому стилю) в России отмечается один из самых молодых государственных праздников – </w:t>
      </w:r>
      <w:r w:rsidR="00297FCA" w:rsidRPr="008A2B23">
        <w:rPr>
          <w:rFonts w:ascii="Times New Roman" w:eastAsia="Times New Roman" w:hAnsi="Times New Roman" w:cs="Times New Roman"/>
          <w:b/>
          <w:bCs/>
          <w:i/>
          <w:iCs/>
          <w:color w:val="003366"/>
          <w:sz w:val="32"/>
          <w:szCs w:val="32"/>
          <w:lang w:eastAsia="ru-RU"/>
        </w:rPr>
        <w:t>День народного единства</w:t>
      </w:r>
      <w:r w:rsidR="00297FCA" w:rsidRPr="008A2B23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eastAsia="ru-RU"/>
        </w:rPr>
        <w:t xml:space="preserve">. </w:t>
      </w:r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эта была выбрана отнюдь не случайно. Несмотря на свою кажущуюся молодость, исторически День народного единства связан с далекими событиями начала 17-го века, когда в 1612 году Москва, наконец-то, была освобождена от польских интервентов. Именно 4 ноября народное ополчение под предводительством нижегородского воеводы </w:t>
      </w:r>
      <w:proofErr w:type="spellStart"/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Козьмы</w:t>
      </w:r>
      <w:proofErr w:type="spellEnd"/>
      <w:r w:rsidR="00297FCA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Минина и князя Дмитрия Пожарского успешно штурмовало Китай-Город, вынудив командование польской армии подписать немедленную капитуляцию.</w:t>
      </w:r>
    </w:p>
    <w:p w:rsidR="00297FCA" w:rsidRDefault="00297FCA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в освобожденный город вступил Дмитрий Пожарский со священной иконой Казанской Божьей Матери в руках. Именно она, как свято верили на Руси, и помогла защитить Государство Московское от польского нашествия. В честь дня Казанской иконы Божьей матери и славной победы русской армии над польскими интервентами, </w:t>
      </w:r>
      <w:r w:rsidR="008A2B23"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 РФ В.</w:t>
      </w:r>
      <w:r w:rsidR="00F9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Путин в 2005 году подписал </w:t>
      </w:r>
      <w:r w:rsidR="00F9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об учреждении в России 4</w:t>
      </w:r>
      <w:r w:rsid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нового государственного праздника, Дня народного единства.</w:t>
      </w:r>
      <w:r w:rsidR="008A2B23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лавное - мы все должны понимать, что народное единство </w:t>
      </w:r>
      <w:r w:rsidR="008A2B23"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B23">
        <w:rPr>
          <w:rFonts w:ascii="Times New Roman" w:hAnsi="Times New Roman" w:cs="Times New Roman"/>
          <w:color w:val="000000"/>
          <w:sz w:val="28"/>
          <w:szCs w:val="28"/>
        </w:rPr>
        <w:t xml:space="preserve">это неотъемлемый аспект современного общества, и оно должно быть всегда, вне зависимости от времени, века, экономической и политической ситуации в стране. </w:t>
      </w:r>
    </w:p>
    <w:p w:rsidR="008A2B23" w:rsidRPr="008A2B23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День единства будем рядом,   </w:t>
      </w:r>
      <w:r w:rsidR="00B77855"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</w:t>
      </w: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Вместе жить, работать, строить,    </w:t>
      </w: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Будем вместе навсегда,  </w:t>
      </w:r>
      <w:r w:rsidR="00B77855"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</w:t>
      </w: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Сеять хлеб, растить детей,   </w:t>
      </w: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 народности России</w:t>
      </w:r>
      <w:proofErr w:type="gramStart"/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С</w:t>
      </w:r>
      <w:proofErr w:type="gramEnd"/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озидать, любить и спорить,</w:t>
      </w: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дальних селах, городах!                       Охранять покой людей.  </w:t>
      </w: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Предков чтить, дела их помнить,   </w:t>
      </w:r>
      <w:r w:rsidR="00B77855"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</w:t>
      </w: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Чтобы счастьем жизнь наполнить, </w:t>
      </w:r>
    </w:p>
    <w:p w:rsidR="008A2B23" w:rsidRPr="00B77855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Войн, конфликтов избегать,     </w:t>
      </w:r>
      <w:r w:rsidR="00B77855"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</w:t>
      </w:r>
      <w:r w:rsidRPr="00B77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Чтоб под мирным небом спать!</w:t>
      </w:r>
    </w:p>
    <w:p w:rsidR="008A2B23" w:rsidRPr="00E626F7" w:rsidRDefault="008A2B23" w:rsidP="008A2B2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297FCA" w:rsidRDefault="008A2B23" w:rsidP="008A2B23">
      <w:pPr>
        <w:jc w:val="both"/>
        <w:rPr>
          <w:rFonts w:ascii="Tahoma" w:eastAsia="Times New Roman" w:hAnsi="Tahoma" w:cs="Tahoma"/>
          <w:b/>
          <w:bCs/>
          <w:color w:val="657E85"/>
          <w:sz w:val="21"/>
          <w:szCs w:val="21"/>
          <w:lang w:eastAsia="ru-RU"/>
        </w:rPr>
      </w:pP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России День народного единства становится все популярней. Ведь гордость за свою Родину, за ее прошлое и настоящее, и вера в ее счастливое будущее – это то, что неизменно объединяет людей и делает их единым</w:t>
      </w:r>
      <w:r w:rsidR="00B7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sectPr w:rsidR="00297FCA" w:rsidSect="00E626F7">
      <w:pgSz w:w="11906" w:h="16838"/>
      <w:pgMar w:top="567" w:right="851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A8"/>
    <w:rsid w:val="00226916"/>
    <w:rsid w:val="00297FCA"/>
    <w:rsid w:val="003B3836"/>
    <w:rsid w:val="004F0977"/>
    <w:rsid w:val="00571E7D"/>
    <w:rsid w:val="00754604"/>
    <w:rsid w:val="008A2B23"/>
    <w:rsid w:val="008E6619"/>
    <w:rsid w:val="00A810A8"/>
    <w:rsid w:val="00B77855"/>
    <w:rsid w:val="00C04AC5"/>
    <w:rsid w:val="00DE3EA0"/>
    <w:rsid w:val="00E626F7"/>
    <w:rsid w:val="00F9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0358-940A-44EE-9133-AABD199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2020-11-04T06:54:00Z</dcterms:created>
  <dcterms:modified xsi:type="dcterms:W3CDTF">2020-11-04T06:57:00Z</dcterms:modified>
</cp:coreProperties>
</file>