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122D62" w:rsidRDefault="00226D66" w:rsidP="00226D66">
      <w:pPr>
        <w:pStyle w:val="a3"/>
        <w:jc w:val="center"/>
        <w:rPr>
          <w:rStyle w:val="a4"/>
          <w:color w:val="002060"/>
          <w:sz w:val="28"/>
          <w:szCs w:val="28"/>
        </w:rPr>
      </w:pPr>
      <w:bookmarkStart w:id="0" w:name="_GoBack"/>
      <w:bookmarkEnd w:id="0"/>
      <w:r w:rsidRPr="00122D62">
        <w:rPr>
          <w:rStyle w:val="a4"/>
          <w:color w:val="002060"/>
          <w:sz w:val="28"/>
          <w:szCs w:val="28"/>
        </w:rPr>
        <w:t xml:space="preserve">Памятка </w:t>
      </w:r>
    </w:p>
    <w:p w:rsidR="00226D66" w:rsidRPr="00122D62" w:rsidRDefault="00226D66" w:rsidP="00226D66">
      <w:pPr>
        <w:pStyle w:val="a3"/>
        <w:jc w:val="center"/>
        <w:rPr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122D62">
        <w:rPr>
          <w:rStyle w:val="a4"/>
          <w:color w:val="002060"/>
          <w:sz w:val="28"/>
          <w:szCs w:val="28"/>
        </w:rPr>
        <w:t xml:space="preserve"> 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1. Объясните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2.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4. Проявляйте интерес к "виртуальной" жизни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, и при необходимости сообщайте родителям </w:t>
      </w:r>
      <w:r w:rsidR="00122D62" w:rsidRPr="00122D62">
        <w:rPr>
          <w:sz w:val="27"/>
          <w:szCs w:val="27"/>
        </w:rPr>
        <w:t xml:space="preserve">(законным представителям) </w:t>
      </w:r>
      <w:r w:rsidRPr="00122D62">
        <w:rPr>
          <w:sz w:val="27"/>
          <w:szCs w:val="27"/>
        </w:rPr>
        <w:t>о проблемах их детей.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5. Научите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6. Обеспечьте профилактику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щихся через вовлечение детей в различные </w:t>
      </w:r>
      <w:r w:rsidR="00122D62" w:rsidRPr="00122D62">
        <w:rPr>
          <w:sz w:val="27"/>
          <w:szCs w:val="27"/>
        </w:rPr>
        <w:t>массовые</w:t>
      </w:r>
      <w:r w:rsidRPr="00122D62">
        <w:rPr>
          <w:sz w:val="27"/>
          <w:szCs w:val="27"/>
        </w:rPr>
        <w:t xml:space="preserve">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7. Периодически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и обсуждайте с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результаты своих наблюдений.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122D62">
        <w:rPr>
          <w:sz w:val="27"/>
          <w:szCs w:val="27"/>
        </w:rPr>
        <w:t xml:space="preserve"> (законных представителей)</w:t>
      </w:r>
      <w:r w:rsidRPr="00122D62">
        <w:rPr>
          <w:sz w:val="27"/>
          <w:szCs w:val="27"/>
        </w:rPr>
        <w:t xml:space="preserve">, привлекайте к работе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и их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психолога, социального педагога.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11. Станьте примером для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>нтернета и мобильных сетей.</w:t>
      </w:r>
    </w:p>
    <w:sectPr w:rsidR="006C44E7" w:rsidRPr="00122D62" w:rsidSect="00122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6C44E7"/>
    <w:rsid w:val="00CD0764"/>
    <w:rsid w:val="00D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2021-11-22T08:09:00Z</dcterms:created>
  <dcterms:modified xsi:type="dcterms:W3CDTF">2021-11-22T08:09:00Z</dcterms:modified>
</cp:coreProperties>
</file>